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DCE7F" w14:textId="0B8EA6FF" w:rsidR="00A353B1" w:rsidRPr="00CA09DC" w:rsidRDefault="00F274B8" w:rsidP="00A353B1">
      <w:pPr>
        <w:spacing w:line="276" w:lineRule="auto"/>
        <w:jc w:val="both"/>
        <w:rPr>
          <w:rStyle w:val="Finomhivatkozs"/>
          <w:sz w:val="22"/>
        </w:rPr>
      </w:pPr>
      <w:r w:rsidRPr="00CA09DC">
        <w:rPr>
          <w:rStyle w:val="Finomhivatkozs"/>
          <w:sz w:val="22"/>
          <w:lang w:val="en-GB"/>
        </w:rPr>
        <w:t>project results have to contribute to the development of commercial products, applications and or services. proposals should comply</w:t>
      </w:r>
      <w:r w:rsidRPr="00CA09DC">
        <w:rPr>
          <w:rStyle w:val="Finomhivatkozs"/>
          <w:sz w:val="22"/>
        </w:rPr>
        <w:t xml:space="preserve"> with the following guidelines</w:t>
      </w:r>
      <w:r w:rsidR="00CA09DC" w:rsidRPr="00CA09DC">
        <w:rPr>
          <w:rStyle w:val="Finomhivatkozs"/>
          <w:sz w:val="22"/>
        </w:rPr>
        <w:t>:</w:t>
      </w:r>
    </w:p>
    <w:p w14:paraId="70F3EA19" w14:textId="6E97E104" w:rsidR="00A9049B" w:rsidRDefault="00A9049B" w:rsidP="00A9049B">
      <w:pPr>
        <w:jc w:val="both"/>
        <w:rPr>
          <w:rStyle w:val="Finomhivatkozs"/>
        </w:rPr>
      </w:pPr>
      <w:r>
        <w:rPr>
          <w:smallCaps/>
          <w:noProof/>
          <w:color w:val="5A5A5A" w:themeColor="text1" w:themeTint="A5"/>
          <w:lang w:val="hu-HU" w:eastAsia="hu-HU"/>
        </w:rPr>
        <w:drawing>
          <wp:inline distT="0" distB="0" distL="0" distR="0" wp14:anchorId="104E9019" wp14:editId="46D73FC0">
            <wp:extent cx="5486400" cy="3200400"/>
            <wp:effectExtent l="0" t="0" r="7620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BBEEAE4" w14:textId="60FDBF5A" w:rsidR="00A353B1" w:rsidRDefault="00A353B1" w:rsidP="00A353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5A93F46E" w14:textId="14D676CE" w:rsidR="00CA09DC" w:rsidRPr="00CA09DC" w:rsidRDefault="00CA09DC" w:rsidP="00CA09DC">
      <w:pPr>
        <w:spacing w:line="276" w:lineRule="auto"/>
        <w:rPr>
          <w:rStyle w:val="Finomhivatkozs"/>
          <w:sz w:val="22"/>
        </w:rPr>
      </w:pPr>
      <w:r w:rsidRPr="00CA09DC">
        <w:rPr>
          <w:rStyle w:val="Finomhivatkozs"/>
          <w:sz w:val="22"/>
        </w:rPr>
        <w:t>Phases of the project development</w:t>
      </w:r>
      <w:r>
        <w:rPr>
          <w:rStyle w:val="Finomhivatkozs"/>
          <w:sz w:val="22"/>
        </w:rPr>
        <w:t>:</w:t>
      </w:r>
    </w:p>
    <w:p w14:paraId="1FEC3277" w14:textId="7015024D" w:rsidR="00980CC2" w:rsidRDefault="00980CC2" w:rsidP="00A353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noProof/>
          <w:sz w:val="22"/>
          <w:szCs w:val="22"/>
          <w:lang w:val="hu-HU" w:eastAsia="hu-HU"/>
        </w:rPr>
        <w:drawing>
          <wp:inline distT="0" distB="0" distL="0" distR="0" wp14:anchorId="710630FE" wp14:editId="19BF1430">
            <wp:extent cx="5784680" cy="933450"/>
            <wp:effectExtent l="0" t="0" r="698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E6D9C10" w14:textId="35C8B03C" w:rsidR="00CA09DC" w:rsidRDefault="00CA09DC" w:rsidP="00A353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7D6C8BEF" w14:textId="1148AD9C" w:rsidR="00CA09DC" w:rsidRPr="00CA09DC" w:rsidRDefault="00CA09DC" w:rsidP="00CA09DC">
      <w:pPr>
        <w:spacing w:line="360" w:lineRule="auto"/>
        <w:jc w:val="both"/>
        <w:rPr>
          <w:smallCaps/>
          <w:color w:val="5A5A5A" w:themeColor="text1" w:themeTint="A5"/>
          <w:sz w:val="22"/>
        </w:rPr>
      </w:pPr>
      <w:r w:rsidRPr="00CA09DC">
        <w:rPr>
          <w:rStyle w:val="Finomhivatkozs"/>
          <w:sz w:val="22"/>
        </w:rPr>
        <w:t>Applicant information</w:t>
      </w:r>
      <w:r>
        <w:rPr>
          <w:rStyle w:val="Finomhivatkozs"/>
          <w:sz w:val="22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3544"/>
        <w:gridCol w:w="1984"/>
        <w:gridCol w:w="1667"/>
        <w:gridCol w:w="34"/>
      </w:tblGrid>
      <w:tr w:rsidR="001976C0" w:rsidRPr="00A353B1" w14:paraId="1D8A2175" w14:textId="77777777" w:rsidTr="00D73133">
        <w:trPr>
          <w:gridAfter w:val="1"/>
          <w:wAfter w:w="34" w:type="dxa"/>
          <w:trHeight w:val="256"/>
        </w:trPr>
        <w:tc>
          <w:tcPr>
            <w:tcW w:w="2093" w:type="dxa"/>
            <w:shd w:val="clear" w:color="auto" w:fill="auto"/>
          </w:tcPr>
          <w:p w14:paraId="080B7D4D" w14:textId="2809A202" w:rsidR="001976C0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Company name:</w:t>
            </w:r>
          </w:p>
        </w:tc>
        <w:tc>
          <w:tcPr>
            <w:tcW w:w="7195" w:type="dxa"/>
            <w:gridSpan w:val="3"/>
            <w:shd w:val="clear" w:color="auto" w:fill="auto"/>
          </w:tcPr>
          <w:p w14:paraId="3BD2B582" w14:textId="77777777" w:rsidR="001976C0" w:rsidRPr="00A353B1" w:rsidRDefault="001976C0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D73133" w:rsidRPr="00A353B1" w14:paraId="35E1E830" w14:textId="77777777" w:rsidTr="00D73133">
        <w:trPr>
          <w:gridAfter w:val="1"/>
          <w:wAfter w:w="34" w:type="dxa"/>
          <w:trHeight w:val="243"/>
        </w:trPr>
        <w:tc>
          <w:tcPr>
            <w:tcW w:w="2093" w:type="dxa"/>
            <w:shd w:val="clear" w:color="auto" w:fill="auto"/>
          </w:tcPr>
          <w:p w14:paraId="3F084C9A" w14:textId="46267577" w:rsidR="00D73133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Enterprise no.:</w:t>
            </w:r>
          </w:p>
        </w:tc>
        <w:tc>
          <w:tcPr>
            <w:tcW w:w="3544" w:type="dxa"/>
            <w:shd w:val="clear" w:color="auto" w:fill="auto"/>
          </w:tcPr>
          <w:p w14:paraId="3C6F90C1" w14:textId="77777777" w:rsidR="00D73133" w:rsidRPr="00A353B1" w:rsidRDefault="00D7313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  <w:tc>
          <w:tcPr>
            <w:tcW w:w="1984" w:type="dxa"/>
            <w:shd w:val="clear" w:color="auto" w:fill="auto"/>
          </w:tcPr>
          <w:p w14:paraId="6BAC9885" w14:textId="6442DD26" w:rsidR="00D73133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Year established:</w:t>
            </w:r>
          </w:p>
        </w:tc>
        <w:tc>
          <w:tcPr>
            <w:tcW w:w="1667" w:type="dxa"/>
            <w:shd w:val="clear" w:color="auto" w:fill="auto"/>
          </w:tcPr>
          <w:p w14:paraId="57641762" w14:textId="77777777" w:rsidR="00D73133" w:rsidRPr="00A353B1" w:rsidRDefault="00D7313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D73133" w:rsidRPr="00A353B1" w14:paraId="2AB35667" w14:textId="77777777" w:rsidTr="00D73133">
        <w:trPr>
          <w:gridAfter w:val="1"/>
          <w:wAfter w:w="34" w:type="dxa"/>
          <w:trHeight w:val="243"/>
        </w:trPr>
        <w:tc>
          <w:tcPr>
            <w:tcW w:w="2093" w:type="dxa"/>
            <w:shd w:val="clear" w:color="auto" w:fill="auto"/>
          </w:tcPr>
          <w:p w14:paraId="18E80522" w14:textId="1B67C8E1" w:rsidR="00D73133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Company website:</w:t>
            </w:r>
          </w:p>
        </w:tc>
        <w:tc>
          <w:tcPr>
            <w:tcW w:w="7195" w:type="dxa"/>
            <w:gridSpan w:val="3"/>
            <w:shd w:val="clear" w:color="auto" w:fill="auto"/>
          </w:tcPr>
          <w:p w14:paraId="1819A3F3" w14:textId="77777777" w:rsidR="00D73133" w:rsidRPr="00A353B1" w:rsidRDefault="00D7313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A353B1" w:rsidRPr="00A353B1" w14:paraId="418AB787" w14:textId="77777777" w:rsidTr="00D73133">
        <w:trPr>
          <w:gridAfter w:val="1"/>
          <w:wAfter w:w="34" w:type="dxa"/>
          <w:trHeight w:val="243"/>
        </w:trPr>
        <w:tc>
          <w:tcPr>
            <w:tcW w:w="2093" w:type="dxa"/>
            <w:shd w:val="clear" w:color="auto" w:fill="auto"/>
          </w:tcPr>
          <w:p w14:paraId="12B6AE19" w14:textId="3CFDF03E" w:rsidR="00A353B1" w:rsidRPr="00A353B1" w:rsidRDefault="00980CC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lang w:val="en-GB"/>
              </w:rPr>
              <w:t>Thematic area of the project proposal:</w:t>
            </w:r>
          </w:p>
        </w:tc>
        <w:tc>
          <w:tcPr>
            <w:tcW w:w="7195" w:type="dxa"/>
            <w:gridSpan w:val="3"/>
            <w:shd w:val="clear" w:color="auto" w:fill="auto"/>
          </w:tcPr>
          <w:p w14:paraId="513316F8" w14:textId="649723E3" w:rsidR="00A353B1" w:rsidRP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Sustainable and clean technologies</w:t>
            </w:r>
          </w:p>
          <w:p w14:paraId="4C3BF315" w14:textId="373EABCE" w:rsidR="00A353B1" w:rsidRP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ICT, in particular Artificial Intelligence (AI) based development and cyber security</w:t>
            </w:r>
          </w:p>
          <w:p w14:paraId="386410BC" w14:textId="671ED4FD" w:rsidR="00A353B1" w:rsidRP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Biotech, health-related technologies and medical devices</w:t>
            </w:r>
          </w:p>
          <w:p w14:paraId="79F44357" w14:textId="6A1B0024" w:rsid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Intelligent transport systems including autonomous driving and related fields.</w:t>
            </w:r>
          </w:p>
          <w:p w14:paraId="05419F58" w14:textId="46EDE347" w:rsidR="00A353B1" w:rsidRPr="00CA09DC" w:rsidRDefault="00FA3A25" w:rsidP="00CA09DC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GB"/>
              </w:rPr>
              <w:t>FoodTech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GB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GB"/>
              </w:rPr>
              <w:t>AgriTech</w:t>
            </w:r>
            <w:proofErr w:type="spellEnd"/>
          </w:p>
        </w:tc>
      </w:tr>
      <w:tr w:rsidR="00934106" w:rsidRPr="00A353B1" w14:paraId="0E6979E4" w14:textId="77777777" w:rsidTr="00CA09DC">
        <w:trPr>
          <w:trHeight w:val="5377"/>
        </w:trPr>
        <w:tc>
          <w:tcPr>
            <w:tcW w:w="9322" w:type="dxa"/>
            <w:gridSpan w:val="5"/>
            <w:shd w:val="clear" w:color="auto" w:fill="auto"/>
          </w:tcPr>
          <w:p w14:paraId="3D067EF1" w14:textId="4D6C2299" w:rsidR="00DD7EDB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i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i/>
                <w:sz w:val="20"/>
                <w:lang w:val="en-GB"/>
              </w:rPr>
              <w:lastRenderedPageBreak/>
              <w:t>Brief description – maximum 20 lines/200 words – of the company’s business area (most important products or services), target groups/primary markets</w:t>
            </w:r>
            <w:r w:rsidR="0059757E" w:rsidRPr="00A353B1">
              <w:rPr>
                <w:rFonts w:asciiTheme="minorHAnsi" w:hAnsiTheme="minorHAnsi" w:cstheme="minorHAnsi"/>
                <w:i/>
                <w:sz w:val="20"/>
                <w:lang w:val="en-GB"/>
              </w:rPr>
              <w:t xml:space="preserve">, </w:t>
            </w:r>
            <w:r w:rsidR="0059757E" w:rsidRPr="00A353B1">
              <w:rPr>
                <w:rFonts w:asciiTheme="minorHAnsi" w:hAnsiTheme="minorHAnsi" w:cstheme="minorHAnsi"/>
                <w:i/>
                <w:sz w:val="20"/>
                <w:lang w:val="en-US"/>
              </w:rPr>
              <w:t>environmental profile/certification</w:t>
            </w:r>
            <w:r w:rsidRPr="00A353B1">
              <w:rPr>
                <w:rFonts w:asciiTheme="minorHAnsi" w:hAnsiTheme="minorHAnsi" w:cstheme="minorHAnsi"/>
                <w:i/>
                <w:sz w:val="20"/>
                <w:lang w:val="en-GB"/>
              </w:rPr>
              <w:t xml:space="preserve"> and market position:</w:t>
            </w:r>
          </w:p>
          <w:p w14:paraId="09B6F9A3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4B93989D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785293ED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1301E396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4A84A7F7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5E2C8A97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6DCDB737" w14:textId="77777777" w:rsidR="00D23EE3" w:rsidRPr="00A353B1" w:rsidRDefault="00D23EE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07FABC8F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39206BED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2BD942DC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48E6AAA4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542D42AC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6763AC4E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75D614C8" w14:textId="77777777" w:rsidR="006B4C62" w:rsidRPr="00A353B1" w:rsidRDefault="006B4C6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30E844CD" w14:textId="77777777" w:rsidR="006B4C62" w:rsidRPr="00A353B1" w:rsidRDefault="006B4C6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59A447F5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</w:tbl>
    <w:tbl>
      <w:tblPr>
        <w:tblStyle w:val="Rcsostblzat"/>
        <w:tblW w:w="9322" w:type="dxa"/>
        <w:tblLook w:val="04A0" w:firstRow="1" w:lastRow="0" w:firstColumn="1" w:lastColumn="0" w:noHBand="0" w:noVBand="1"/>
      </w:tblPr>
      <w:tblGrid>
        <w:gridCol w:w="2257"/>
        <w:gridCol w:w="1112"/>
        <w:gridCol w:w="141"/>
        <w:gridCol w:w="3261"/>
        <w:gridCol w:w="1559"/>
        <w:gridCol w:w="992"/>
      </w:tblGrid>
      <w:tr w:rsidR="008733EE" w:rsidRPr="00A353B1" w14:paraId="51434CC0" w14:textId="77777777" w:rsidTr="008733EE">
        <w:trPr>
          <w:trHeight w:val="340"/>
        </w:trPr>
        <w:tc>
          <w:tcPr>
            <w:tcW w:w="8330" w:type="dxa"/>
            <w:gridSpan w:val="5"/>
            <w:vAlign w:val="center"/>
          </w:tcPr>
          <w:p w14:paraId="74CA0905" w14:textId="77777777" w:rsidR="00980CC2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 xml:space="preserve">Key figures for most recent </w:t>
            </w:r>
            <w:r w:rsidR="006B3886"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accounting year</w:t>
            </w:r>
          </w:p>
          <w:p w14:paraId="69CFFF9F" w14:textId="1099BBE5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b/>
                <w:i/>
                <w:color w:val="000000"/>
                <w:sz w:val="20"/>
                <w:lang w:val="en-GB"/>
              </w:rPr>
              <w:t>Specify year</w:t>
            </w:r>
            <w:r w:rsidR="007162D6" w:rsidRPr="00A353B1">
              <w:rPr>
                <w:rFonts w:asciiTheme="minorHAnsi" w:hAnsiTheme="minorHAnsi" w:cstheme="minorHAnsi"/>
                <w:b/>
                <w:i/>
                <w:color w:val="000000"/>
                <w:sz w:val="20"/>
                <w:lang w:val="en-GB"/>
              </w:rPr>
              <w:t xml:space="preserve"> for the accounts</w:t>
            </w:r>
            <w:r w:rsidR="001250F6" w:rsidRPr="00A353B1">
              <w:rPr>
                <w:rFonts w:asciiTheme="minorHAnsi" w:hAnsiTheme="minorHAnsi" w:cstheme="minorHAnsi"/>
                <w:b/>
                <w:i/>
                <w:color w:val="000000"/>
                <w:sz w:val="20"/>
                <w:lang w:val="en-GB"/>
              </w:rPr>
              <w:t xml:space="preserve"> (FTE= Full time equivalents)</w:t>
            </w:r>
            <w:r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:</w:t>
            </w:r>
          </w:p>
        </w:tc>
        <w:tc>
          <w:tcPr>
            <w:tcW w:w="992" w:type="dxa"/>
            <w:vAlign w:val="center"/>
          </w:tcPr>
          <w:p w14:paraId="6B8E6847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</w:p>
        </w:tc>
      </w:tr>
      <w:tr w:rsidR="008733EE" w:rsidRPr="00A353B1" w14:paraId="5AEC8DB3" w14:textId="77777777" w:rsidTr="008733EE">
        <w:trPr>
          <w:trHeight w:val="283"/>
        </w:trPr>
        <w:tc>
          <w:tcPr>
            <w:tcW w:w="2257" w:type="dxa"/>
            <w:vAlign w:val="center"/>
          </w:tcPr>
          <w:p w14:paraId="5813DE6C" w14:textId="5EF11A11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employees:</w:t>
            </w:r>
          </w:p>
        </w:tc>
        <w:tc>
          <w:tcPr>
            <w:tcW w:w="1112" w:type="dxa"/>
            <w:vAlign w:val="center"/>
          </w:tcPr>
          <w:p w14:paraId="0D48BED0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  <w:tc>
          <w:tcPr>
            <w:tcW w:w="4961" w:type="dxa"/>
            <w:gridSpan w:val="3"/>
            <w:vAlign w:val="center"/>
          </w:tcPr>
          <w:p w14:paraId="6116E6D4" w14:textId="2FD27212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FTEs performed by own employees:</w:t>
            </w:r>
          </w:p>
        </w:tc>
        <w:tc>
          <w:tcPr>
            <w:tcW w:w="992" w:type="dxa"/>
            <w:vAlign w:val="center"/>
          </w:tcPr>
          <w:p w14:paraId="46A2498D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733EE" w:rsidRPr="00A353B1" w14:paraId="40008EB9" w14:textId="77777777" w:rsidTr="008733EE">
        <w:trPr>
          <w:trHeight w:val="283"/>
        </w:trPr>
        <w:tc>
          <w:tcPr>
            <w:tcW w:w="2257" w:type="dxa"/>
            <w:vAlign w:val="center"/>
          </w:tcPr>
          <w:p w14:paraId="1610318A" w14:textId="5544A342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R&amp;D personnel:</w:t>
            </w:r>
          </w:p>
        </w:tc>
        <w:tc>
          <w:tcPr>
            <w:tcW w:w="1112" w:type="dxa"/>
            <w:vAlign w:val="center"/>
          </w:tcPr>
          <w:p w14:paraId="064940D2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  <w:tc>
          <w:tcPr>
            <w:tcW w:w="4961" w:type="dxa"/>
            <w:gridSpan w:val="3"/>
            <w:vAlign w:val="center"/>
          </w:tcPr>
          <w:p w14:paraId="4BEDD4CA" w14:textId="354F1803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R&amp;D FTEs performed by own employees:</w:t>
            </w:r>
          </w:p>
        </w:tc>
        <w:tc>
          <w:tcPr>
            <w:tcW w:w="992" w:type="dxa"/>
            <w:vAlign w:val="center"/>
          </w:tcPr>
          <w:p w14:paraId="7E0925EA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59C11C72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70702DD7" w14:textId="4FC67418" w:rsidR="00E24CB3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Annual turnover:</w:t>
            </w:r>
          </w:p>
        </w:tc>
        <w:tc>
          <w:tcPr>
            <w:tcW w:w="2551" w:type="dxa"/>
            <w:gridSpan w:val="2"/>
            <w:vAlign w:val="center"/>
          </w:tcPr>
          <w:p w14:paraId="1A9B7AC2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65A81F88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06D358D" w14:textId="3B6F5D7A" w:rsidR="00E24CB3" w:rsidRPr="00A353B1" w:rsidRDefault="004A2BE6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Balance</w:t>
            </w:r>
            <w:r w:rsidR="0032346A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sheet total:</w:t>
            </w:r>
          </w:p>
        </w:tc>
        <w:tc>
          <w:tcPr>
            <w:tcW w:w="2551" w:type="dxa"/>
            <w:gridSpan w:val="2"/>
            <w:vAlign w:val="center"/>
          </w:tcPr>
          <w:p w14:paraId="58AC50E4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0DC5A87F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7DCE830A" w14:textId="662531C7" w:rsidR="00E24CB3" w:rsidRPr="00A353B1" w:rsidRDefault="00B5156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Earnings</w:t>
            </w:r>
            <w:r w:rsidR="0032346A" w:rsidRPr="00A353B1">
              <w:rPr>
                <w:rFonts w:asciiTheme="minorHAnsi" w:hAnsiTheme="minorHAnsi" w:cstheme="minorHAnsi"/>
                <w:sz w:val="20"/>
                <w:lang w:val="en-GB"/>
              </w:rPr>
              <w:t>:</w:t>
            </w:r>
          </w:p>
        </w:tc>
        <w:tc>
          <w:tcPr>
            <w:tcW w:w="2551" w:type="dxa"/>
            <w:gridSpan w:val="2"/>
            <w:vAlign w:val="center"/>
          </w:tcPr>
          <w:p w14:paraId="76860047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567EDDC9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72DDB79F" w14:textId="3710A264" w:rsidR="00E24CB3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Total R&amp;D expenditures:</w:t>
            </w:r>
          </w:p>
        </w:tc>
        <w:tc>
          <w:tcPr>
            <w:tcW w:w="2551" w:type="dxa"/>
            <w:gridSpan w:val="2"/>
            <w:vAlign w:val="center"/>
          </w:tcPr>
          <w:p w14:paraId="3EDA4466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5034F" w:rsidRPr="00A353B1" w14:paraId="533B659D" w14:textId="77777777" w:rsidTr="0085034F">
        <w:trPr>
          <w:trHeight w:val="340"/>
        </w:trPr>
        <w:tc>
          <w:tcPr>
            <w:tcW w:w="9322" w:type="dxa"/>
            <w:gridSpan w:val="6"/>
            <w:vAlign w:val="center"/>
          </w:tcPr>
          <w:p w14:paraId="5C0F54F7" w14:textId="55671039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Information about ownership:</w:t>
            </w:r>
          </w:p>
        </w:tc>
      </w:tr>
      <w:tr w:rsidR="0085034F" w:rsidRPr="00A353B1" w14:paraId="093E22F9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F45489A" w14:textId="57073AE9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Do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one or more enterprises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hold 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an ownership interest of 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25% or more in the company? (Yes/No)</w:t>
            </w:r>
          </w:p>
        </w:tc>
        <w:tc>
          <w:tcPr>
            <w:tcW w:w="2551" w:type="dxa"/>
            <w:gridSpan w:val="2"/>
            <w:vAlign w:val="center"/>
          </w:tcPr>
          <w:p w14:paraId="4FFF1E67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5034F" w:rsidRPr="00A353B1" w14:paraId="2B527911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7AD8BA0" w14:textId="6E3D2D1E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Does the company hold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an ownership interest of 25% or more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in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one or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>more enterprises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? (Yes/No)</w:t>
            </w:r>
          </w:p>
        </w:tc>
        <w:tc>
          <w:tcPr>
            <w:tcW w:w="2551" w:type="dxa"/>
            <w:gridSpan w:val="2"/>
            <w:vAlign w:val="center"/>
          </w:tcPr>
          <w:p w14:paraId="07D256A4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5034F" w:rsidRPr="00A353B1" w14:paraId="0674F618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54A2C5C" w14:textId="24A28453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Is the company part of </w:t>
            </w:r>
            <w:r w:rsidR="00B5156F" w:rsidRPr="00A353B1">
              <w:rPr>
                <w:rFonts w:asciiTheme="minorHAnsi" w:hAnsiTheme="minorHAnsi" w:cstheme="minorHAnsi"/>
                <w:sz w:val="20"/>
                <w:lang w:val="en-GB"/>
              </w:rPr>
              <w:t>larger concern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? (Yes/No) </w:t>
            </w:r>
            <w:r w:rsidRPr="00A353B1">
              <w:rPr>
                <w:rFonts w:asciiTheme="minorHAnsi" w:hAnsiTheme="minorHAnsi" w:cstheme="minorHAnsi"/>
                <w:sz w:val="20"/>
                <w:u w:val="single"/>
                <w:lang w:val="en-GB"/>
              </w:rPr>
              <w:t>If so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, provide the name of the </w:t>
            </w:r>
            <w:r w:rsidR="00B5156F" w:rsidRPr="00A353B1">
              <w:rPr>
                <w:rFonts w:asciiTheme="minorHAnsi" w:hAnsiTheme="minorHAnsi" w:cstheme="minorHAnsi"/>
                <w:sz w:val="20"/>
                <w:lang w:val="en-GB"/>
              </w:rPr>
              <w:t>concern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:</w:t>
            </w:r>
          </w:p>
        </w:tc>
        <w:tc>
          <w:tcPr>
            <w:tcW w:w="2551" w:type="dxa"/>
            <w:gridSpan w:val="2"/>
            <w:vAlign w:val="center"/>
          </w:tcPr>
          <w:p w14:paraId="6994A46E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9E05A9" w:rsidRPr="00A353B1" w14:paraId="39F855DC" w14:textId="77777777" w:rsidTr="009E05A9">
        <w:trPr>
          <w:trHeight w:val="340"/>
        </w:trPr>
        <w:tc>
          <w:tcPr>
            <w:tcW w:w="9322" w:type="dxa"/>
            <w:gridSpan w:val="6"/>
            <w:vAlign w:val="center"/>
          </w:tcPr>
          <w:p w14:paraId="4E4B4DE6" w14:textId="48B0AD3F" w:rsidR="009E05A9" w:rsidRPr="00A353B1" w:rsidRDefault="00980CC2" w:rsidP="00980CC2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Contact person</w:t>
            </w:r>
            <w:r w:rsidR="00EA57D9"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:</w:t>
            </w:r>
          </w:p>
        </w:tc>
      </w:tr>
      <w:tr w:rsidR="006B4C62" w:rsidRPr="00A353B1" w14:paraId="4738659C" w14:textId="77777777" w:rsidTr="002A1871">
        <w:trPr>
          <w:trHeight w:val="283"/>
        </w:trPr>
        <w:tc>
          <w:tcPr>
            <w:tcW w:w="3510" w:type="dxa"/>
            <w:gridSpan w:val="3"/>
            <w:vAlign w:val="center"/>
          </w:tcPr>
          <w:p w14:paraId="0B23D073" w14:textId="445FC2B9" w:rsidR="006B4C62" w:rsidRPr="00A353B1" w:rsidRDefault="00EA57D9" w:rsidP="00A353B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color w:val="000000"/>
                <w:sz w:val="20"/>
                <w:lang w:val="en-GB"/>
              </w:rPr>
              <w:t>Name and email address of contact person:</w:t>
            </w:r>
          </w:p>
        </w:tc>
        <w:tc>
          <w:tcPr>
            <w:tcW w:w="5812" w:type="dxa"/>
            <w:gridSpan w:val="3"/>
            <w:vAlign w:val="center"/>
          </w:tcPr>
          <w:p w14:paraId="78008698" w14:textId="77777777" w:rsidR="006B4C62" w:rsidRPr="00A353B1" w:rsidRDefault="006B4C6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val="en-GB"/>
              </w:rPr>
            </w:pPr>
          </w:p>
        </w:tc>
      </w:tr>
    </w:tbl>
    <w:p w14:paraId="436433BE" w14:textId="63E0B01C" w:rsidR="007440FC" w:rsidRDefault="007440FC" w:rsidP="00330BC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6CB64C4" w14:textId="77777777" w:rsidR="00CA09DC" w:rsidRDefault="00CA09DC" w:rsidP="00980CC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</w:p>
    <w:p w14:paraId="27E05FBD" w14:textId="198AEB8D" w:rsidR="00951F69" w:rsidRPr="004E41AB" w:rsidRDefault="00951F69" w:rsidP="00980CC2">
      <w:pPr>
        <w:spacing w:line="276" w:lineRule="auto"/>
        <w:jc w:val="both"/>
        <w:rPr>
          <w:rFonts w:asciiTheme="majorHAnsi" w:hAnsiTheme="majorHAnsi" w:cstheme="minorHAnsi"/>
          <w:b/>
          <w:sz w:val="20"/>
          <w:u w:val="single"/>
          <w:lang w:val="en-GB"/>
        </w:rPr>
      </w:pPr>
      <w:bookmarkStart w:id="0" w:name="_GoBack"/>
      <w:r w:rsidRPr="004E41AB">
        <w:rPr>
          <w:rFonts w:asciiTheme="majorHAnsi" w:hAnsiTheme="majorHAnsi" w:cstheme="minorHAnsi"/>
          <w:b/>
          <w:sz w:val="20"/>
          <w:u w:val="single"/>
          <w:lang w:val="en-GB"/>
        </w:rPr>
        <w:lastRenderedPageBreak/>
        <w:t>Links:</w:t>
      </w:r>
    </w:p>
    <w:p w14:paraId="017B51F9" w14:textId="14720D18" w:rsidR="00951F69" w:rsidRPr="004E41AB" w:rsidRDefault="00951F69" w:rsidP="00B14FF1">
      <w:pPr>
        <w:spacing w:line="276" w:lineRule="auto"/>
        <w:rPr>
          <w:rFonts w:asciiTheme="majorHAnsi" w:hAnsiTheme="majorHAnsi" w:cstheme="minorHAnsi"/>
          <w:b/>
          <w:sz w:val="20"/>
          <w:lang w:val="en-GB"/>
        </w:rPr>
      </w:pPr>
      <w:r w:rsidRPr="004E41AB">
        <w:rPr>
          <w:rFonts w:asciiTheme="majorHAnsi" w:hAnsiTheme="majorHAnsi" w:cstheme="minorHAnsi"/>
          <w:b/>
          <w:sz w:val="20"/>
          <w:lang w:val="en-GB"/>
        </w:rPr>
        <w:t xml:space="preserve">HU: </w:t>
      </w:r>
      <w:hyperlink r:id="rId18" w:history="1">
        <w:r w:rsidR="00B14FF1" w:rsidRPr="004E41AB">
          <w:rPr>
            <w:rStyle w:val="Hiperhivatkozs"/>
            <w:rFonts w:asciiTheme="majorHAnsi" w:hAnsiTheme="majorHAnsi" w:cs="Calibri Light"/>
            <w:sz w:val="20"/>
            <w:bdr w:val="none" w:sz="0" w:space="0" w:color="auto" w:frame="1"/>
            <w:shd w:val="clear" w:color="auto" w:fill="FFFFFF"/>
          </w:rPr>
          <w:t>https://nkfih.gov.hu/palyazoknak/nkfi-alap/magyar-izraeli-ipari-kf-egyuttmukodes/2018-2116-tet-il</w:t>
        </w:r>
      </w:hyperlink>
    </w:p>
    <w:p w14:paraId="21D4C10F" w14:textId="2F745FE6" w:rsidR="00951F69" w:rsidRPr="004E41AB" w:rsidRDefault="00951F69" w:rsidP="00951F69">
      <w:pPr>
        <w:spacing w:line="276" w:lineRule="auto"/>
        <w:rPr>
          <w:rFonts w:asciiTheme="majorHAnsi" w:hAnsiTheme="majorHAnsi" w:cstheme="minorHAnsi"/>
          <w:b/>
          <w:sz w:val="20"/>
          <w:lang w:val="en-GB"/>
        </w:rPr>
      </w:pPr>
    </w:p>
    <w:p w14:paraId="1E8FDA51" w14:textId="1526FAC0" w:rsidR="00951F69" w:rsidRPr="004E41AB" w:rsidRDefault="00951F69" w:rsidP="00951F69">
      <w:pPr>
        <w:spacing w:line="276" w:lineRule="auto"/>
        <w:rPr>
          <w:rFonts w:asciiTheme="majorHAnsi" w:hAnsiTheme="majorHAnsi" w:cstheme="minorHAnsi"/>
          <w:b/>
          <w:sz w:val="20"/>
          <w:lang w:val="en-GB"/>
        </w:rPr>
      </w:pPr>
      <w:r w:rsidRPr="004E41AB">
        <w:rPr>
          <w:rFonts w:asciiTheme="majorHAnsi" w:hAnsiTheme="majorHAnsi" w:cstheme="minorHAnsi"/>
          <w:b/>
          <w:sz w:val="20"/>
          <w:lang w:val="en-GB"/>
        </w:rPr>
        <w:t xml:space="preserve">EN: </w:t>
      </w:r>
      <w:hyperlink r:id="rId19" w:history="1">
        <w:r w:rsidR="00B14FF1" w:rsidRPr="004E41AB">
          <w:rPr>
            <w:rStyle w:val="Hiperhivatkozs"/>
            <w:rFonts w:asciiTheme="majorHAnsi" w:hAnsiTheme="majorHAnsi" w:cstheme="minorHAnsi"/>
            <w:b/>
            <w:sz w:val="20"/>
            <w:lang w:val="en-GB"/>
          </w:rPr>
          <w:t>http://iserd.org.il/?CategoryID=326&amp;ArticleID=1391</w:t>
        </w:r>
      </w:hyperlink>
      <w:r w:rsidR="00B14FF1" w:rsidRPr="004E41AB">
        <w:rPr>
          <w:rStyle w:val="Hiperhivatkozs"/>
          <w:rFonts w:asciiTheme="majorHAnsi" w:hAnsiTheme="majorHAnsi" w:cstheme="minorHAnsi"/>
          <w:b/>
          <w:sz w:val="20"/>
          <w:u w:val="none"/>
          <w:lang w:val="en-GB"/>
        </w:rPr>
        <w:t xml:space="preserve"> </w:t>
      </w:r>
    </w:p>
    <w:p w14:paraId="04FDB7D8" w14:textId="77777777" w:rsidR="00951F69" w:rsidRPr="004E41AB" w:rsidRDefault="00951F69" w:rsidP="00980CC2">
      <w:pPr>
        <w:spacing w:line="276" w:lineRule="auto"/>
        <w:jc w:val="both"/>
        <w:rPr>
          <w:rFonts w:asciiTheme="majorHAnsi" w:hAnsiTheme="majorHAnsi" w:cstheme="minorHAnsi"/>
          <w:b/>
          <w:sz w:val="20"/>
          <w:u w:val="single"/>
          <w:lang w:val="en-GB"/>
        </w:rPr>
      </w:pPr>
    </w:p>
    <w:p w14:paraId="5C340C6A" w14:textId="0D62F1BC" w:rsidR="00980CC2" w:rsidRPr="004E41AB" w:rsidRDefault="00980CC2" w:rsidP="00980CC2">
      <w:pPr>
        <w:spacing w:line="276" w:lineRule="auto"/>
        <w:jc w:val="both"/>
        <w:rPr>
          <w:rFonts w:asciiTheme="majorHAnsi" w:hAnsiTheme="majorHAnsi" w:cstheme="minorHAnsi"/>
          <w:b/>
          <w:sz w:val="20"/>
          <w:u w:val="single"/>
          <w:lang w:val="en-GB"/>
        </w:rPr>
      </w:pPr>
      <w:r w:rsidRPr="004E41AB">
        <w:rPr>
          <w:rFonts w:asciiTheme="majorHAnsi" w:hAnsiTheme="majorHAnsi" w:cstheme="minorHAnsi"/>
          <w:b/>
          <w:sz w:val="20"/>
          <w:u w:val="single"/>
          <w:lang w:val="en-GB"/>
        </w:rPr>
        <w:t>For more information please contact:</w:t>
      </w:r>
    </w:p>
    <w:p w14:paraId="53CD339F" w14:textId="77777777" w:rsidR="00980CC2" w:rsidRPr="004E41AB" w:rsidRDefault="00980CC2" w:rsidP="00980CC2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inorHAnsi"/>
          <w:b/>
          <w:sz w:val="20"/>
          <w:lang w:val="en-GB"/>
        </w:rPr>
      </w:pPr>
      <w:r w:rsidRPr="004E41AB">
        <w:rPr>
          <w:rFonts w:asciiTheme="majorHAnsi" w:hAnsiTheme="majorHAnsi" w:cstheme="minorHAnsi"/>
          <w:b/>
          <w:sz w:val="20"/>
          <w:lang w:val="en-GB"/>
        </w:rPr>
        <w:t xml:space="preserve">Israel Office  </w:t>
      </w:r>
    </w:p>
    <w:p w14:paraId="024230EF" w14:textId="77777777" w:rsidR="00980CC2" w:rsidRPr="004E41AB" w:rsidRDefault="00980CC2" w:rsidP="00980CC2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ajorHAnsi" w:hAnsiTheme="majorHAnsi" w:cstheme="minorHAnsi"/>
          <w:b/>
          <w:sz w:val="20"/>
          <w:lang w:val="en-GB"/>
        </w:rPr>
      </w:pPr>
      <w:r w:rsidRPr="004E41AB">
        <w:rPr>
          <w:rFonts w:asciiTheme="majorHAnsi" w:hAnsiTheme="majorHAnsi" w:cstheme="minorHAnsi"/>
          <w:sz w:val="20"/>
          <w:lang w:val="en-GB"/>
        </w:rPr>
        <w:t xml:space="preserve">Mr. Uzi Bar-Sadeh, Program Manager | +972 3 5118185; </w:t>
      </w:r>
      <w:hyperlink r:id="rId20" w:history="1">
        <w:r w:rsidRPr="004E41AB">
          <w:rPr>
            <w:rStyle w:val="Hiperhivatkozs"/>
            <w:rFonts w:asciiTheme="majorHAnsi" w:hAnsiTheme="majorHAnsi" w:cstheme="minorHAnsi"/>
            <w:sz w:val="20"/>
            <w:lang w:val="en-GB"/>
          </w:rPr>
          <w:t>uzi@iserd.org.il</w:t>
        </w:r>
      </w:hyperlink>
      <w:r w:rsidRPr="004E41AB">
        <w:rPr>
          <w:rFonts w:asciiTheme="majorHAnsi" w:hAnsiTheme="majorHAnsi" w:cstheme="minorHAnsi"/>
          <w:sz w:val="20"/>
          <w:lang w:val="en-GB"/>
        </w:rPr>
        <w:t xml:space="preserve"> </w:t>
      </w:r>
    </w:p>
    <w:p w14:paraId="405BEFF4" w14:textId="77777777" w:rsidR="00980CC2" w:rsidRPr="004E41AB" w:rsidRDefault="00980CC2" w:rsidP="00980CC2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inorHAnsi"/>
          <w:b/>
          <w:sz w:val="20"/>
          <w:lang w:val="en-GB"/>
        </w:rPr>
      </w:pPr>
      <w:r w:rsidRPr="004E41AB">
        <w:rPr>
          <w:rFonts w:asciiTheme="majorHAnsi" w:hAnsiTheme="majorHAnsi" w:cstheme="minorHAnsi"/>
          <w:b/>
          <w:sz w:val="20"/>
          <w:lang w:val="en-GB"/>
        </w:rPr>
        <w:t>Hungary Office</w:t>
      </w:r>
    </w:p>
    <w:p w14:paraId="22114726" w14:textId="77777777" w:rsidR="00980CC2" w:rsidRPr="004E41AB" w:rsidRDefault="00980CC2" w:rsidP="00980CC2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ajorHAnsi" w:hAnsiTheme="majorHAnsi" w:cstheme="minorHAnsi"/>
          <w:sz w:val="20"/>
          <w:lang w:val="en-GB"/>
        </w:rPr>
      </w:pPr>
      <w:r w:rsidRPr="004E41AB">
        <w:rPr>
          <w:rFonts w:asciiTheme="majorHAnsi" w:hAnsiTheme="majorHAnsi" w:cstheme="minorHAnsi"/>
          <w:sz w:val="20"/>
          <w:lang w:val="en-GB"/>
        </w:rPr>
        <w:t xml:space="preserve">Mr. Gergely Mészáros, Counsellor | +36 1 896 3741; </w:t>
      </w:r>
      <w:hyperlink r:id="rId21" w:history="1">
        <w:r w:rsidRPr="004E41AB">
          <w:rPr>
            <w:rStyle w:val="Hiperhivatkozs"/>
            <w:rFonts w:asciiTheme="majorHAnsi" w:hAnsiTheme="majorHAnsi" w:cstheme="minorHAnsi"/>
            <w:sz w:val="20"/>
            <w:lang w:val="en-GB"/>
          </w:rPr>
          <w:t>gergely.meszaros@nkfih.gov.hu</w:t>
        </w:r>
      </w:hyperlink>
      <w:r w:rsidRPr="004E41AB">
        <w:rPr>
          <w:rFonts w:asciiTheme="majorHAnsi" w:hAnsiTheme="majorHAnsi" w:cstheme="minorHAnsi"/>
          <w:sz w:val="20"/>
          <w:lang w:val="en-GB"/>
        </w:rPr>
        <w:t xml:space="preserve"> </w:t>
      </w:r>
    </w:p>
    <w:p w14:paraId="0BE34FAE" w14:textId="77777777" w:rsidR="00980CC2" w:rsidRPr="004E41AB" w:rsidRDefault="00980CC2" w:rsidP="00980CC2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inorHAnsi"/>
          <w:sz w:val="20"/>
          <w:lang w:val="en-GB"/>
        </w:rPr>
      </w:pPr>
      <w:r w:rsidRPr="004E41AB">
        <w:rPr>
          <w:rFonts w:asciiTheme="majorHAnsi" w:hAnsiTheme="majorHAnsi" w:cstheme="minorHAnsi"/>
          <w:b/>
          <w:sz w:val="20"/>
          <w:lang w:val="en-GB"/>
        </w:rPr>
        <w:t>Embassy of Hungary in Tel Aviv</w:t>
      </w:r>
    </w:p>
    <w:p w14:paraId="1F4B4BB2" w14:textId="10C03EFD" w:rsidR="00951F69" w:rsidRPr="004E41AB" w:rsidRDefault="00951F69" w:rsidP="00951F69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ajorHAnsi" w:hAnsiTheme="majorHAnsi" w:cstheme="minorHAnsi"/>
          <w:sz w:val="20"/>
          <w:lang w:val="en-GB"/>
        </w:rPr>
      </w:pPr>
      <w:r w:rsidRPr="004E41AB">
        <w:rPr>
          <w:rFonts w:asciiTheme="majorHAnsi" w:hAnsiTheme="majorHAnsi" w:cstheme="minorHAnsi"/>
          <w:sz w:val="20"/>
          <w:lang w:val="en-GB"/>
        </w:rPr>
        <w:t xml:space="preserve">Trade and Science Diplomacy Section: </w:t>
      </w:r>
      <w:hyperlink r:id="rId22" w:history="1">
        <w:r w:rsidRPr="004E41AB">
          <w:rPr>
            <w:rStyle w:val="Hiperhivatkozs"/>
            <w:rFonts w:asciiTheme="majorHAnsi" w:hAnsiTheme="majorHAnsi" w:cstheme="minorHAnsi"/>
            <w:sz w:val="20"/>
            <w:lang w:val="en-GB"/>
          </w:rPr>
          <w:t>trade.science.tlv@mfa.gov.hu</w:t>
        </w:r>
      </w:hyperlink>
    </w:p>
    <w:p w14:paraId="2B46FF7B" w14:textId="4F518523" w:rsidR="00951F69" w:rsidRPr="004E41AB" w:rsidRDefault="00980CC2" w:rsidP="00951F69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ajorHAnsi" w:hAnsiTheme="majorHAnsi" w:cstheme="minorHAnsi"/>
          <w:sz w:val="20"/>
          <w:lang w:val="en-GB"/>
        </w:rPr>
      </w:pPr>
      <w:r w:rsidRPr="004E41AB">
        <w:rPr>
          <w:rFonts w:asciiTheme="majorHAnsi" w:hAnsiTheme="majorHAnsi" w:cstheme="minorHAnsi"/>
          <w:sz w:val="20"/>
          <w:lang w:val="en-GB"/>
        </w:rPr>
        <w:t>Mr. Szabolcs Szoln</w:t>
      </w:r>
      <w:r w:rsidR="00951F69" w:rsidRPr="004E41AB">
        <w:rPr>
          <w:rFonts w:asciiTheme="majorHAnsi" w:hAnsiTheme="majorHAnsi" w:cstheme="minorHAnsi"/>
          <w:sz w:val="20"/>
          <w:lang w:val="en-GB"/>
        </w:rPr>
        <w:t>oki, Science and Tech Diplomat |</w:t>
      </w:r>
      <w:r w:rsidRPr="004E41AB">
        <w:rPr>
          <w:rFonts w:asciiTheme="majorHAnsi" w:hAnsiTheme="majorHAnsi" w:cstheme="minorHAnsi"/>
          <w:sz w:val="20"/>
          <w:lang w:val="en-GB"/>
        </w:rPr>
        <w:t xml:space="preserve"> +97235456676; </w:t>
      </w:r>
      <w:hyperlink r:id="rId23" w:history="1">
        <w:r w:rsidRPr="004E41AB">
          <w:rPr>
            <w:rStyle w:val="Hiperhivatkozs"/>
            <w:rFonts w:asciiTheme="majorHAnsi" w:hAnsiTheme="majorHAnsi" w:cstheme="minorHAnsi"/>
            <w:sz w:val="20"/>
            <w:lang w:val="en-GB"/>
          </w:rPr>
          <w:t>Szabolcs.Szolnoki@mfa.gov.hu</w:t>
        </w:r>
      </w:hyperlink>
      <w:bookmarkEnd w:id="0"/>
    </w:p>
    <w:sectPr w:rsidR="00951F69" w:rsidRPr="004E41AB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46F5F" w14:textId="77777777" w:rsidR="00641722" w:rsidRDefault="00641722">
      <w:r>
        <w:separator/>
      </w:r>
    </w:p>
  </w:endnote>
  <w:endnote w:type="continuationSeparator" w:id="0">
    <w:p w14:paraId="50EDEAA3" w14:textId="77777777" w:rsidR="00641722" w:rsidRDefault="0064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eSans B7 Bold">
    <w:altName w:val="Corbel"/>
    <w:charset w:val="00"/>
    <w:family w:val="auto"/>
    <w:pitch w:val="variable"/>
    <w:sig w:usb0="00000001" w:usb1="4000204A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46A40" w14:textId="01385132" w:rsidR="008004AF" w:rsidRDefault="008004AF" w:rsidP="00934106">
    <w:pPr>
      <w:pStyle w:val="llb"/>
      <w:jc w:val="center"/>
    </w:pP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4E41AB">
      <w:rPr>
        <w:rStyle w:val="Oldalszm"/>
        <w:noProof/>
      </w:rPr>
      <w:t>3</w:t>
    </w:r>
    <w:r>
      <w:rPr>
        <w:rStyle w:val="Oldalszm"/>
      </w:rPr>
      <w:fldChar w:fldCharType="end"/>
    </w:r>
    <w:r>
      <w:rPr>
        <w:rStyle w:val="Oldalszm"/>
      </w:rPr>
      <w:t>/</w:t>
    </w:r>
    <w:r>
      <w:rPr>
        <w:rStyle w:val="Oldalszm"/>
      </w:rPr>
      <w:fldChar w:fldCharType="begin"/>
    </w:r>
    <w:r>
      <w:rPr>
        <w:rStyle w:val="Oldalszm"/>
      </w:rPr>
      <w:instrText xml:space="preserve"> NUMPAGES </w:instrText>
    </w:r>
    <w:r>
      <w:rPr>
        <w:rStyle w:val="Oldalszm"/>
      </w:rPr>
      <w:fldChar w:fldCharType="separate"/>
    </w:r>
    <w:r w:rsidR="004E41AB">
      <w:rPr>
        <w:rStyle w:val="Oldalszm"/>
        <w:noProof/>
      </w:rPr>
      <w:t>3</w:t>
    </w:r>
    <w:r>
      <w:rPr>
        <w:rStyle w:val="Oldalszm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048D4" w14:textId="77777777" w:rsidR="00641722" w:rsidRDefault="00641722">
      <w:r>
        <w:separator/>
      </w:r>
    </w:p>
  </w:footnote>
  <w:footnote w:type="continuationSeparator" w:id="0">
    <w:p w14:paraId="25887F96" w14:textId="77777777" w:rsidR="00641722" w:rsidRDefault="00641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411DF" w14:textId="2D432D7D" w:rsidR="00F274B8" w:rsidRPr="00F274B8" w:rsidRDefault="00F274B8" w:rsidP="00F274B8">
    <w:pPr>
      <w:pStyle w:val="Cm"/>
      <w:jc w:val="center"/>
      <w:rPr>
        <w:sz w:val="28"/>
        <w:lang w:val="en-GB"/>
      </w:rPr>
    </w:pPr>
    <w:r w:rsidRPr="00F274B8">
      <w:rPr>
        <w:sz w:val="28"/>
        <w:lang w:val="en-GB"/>
      </w:rPr>
      <w:t xml:space="preserve">Hungary - Israel </w:t>
    </w:r>
    <w:r w:rsidR="00A9049B">
      <w:rPr>
        <w:sz w:val="28"/>
        <w:lang w:val="en-GB"/>
      </w:rPr>
      <w:t>6</w:t>
    </w:r>
    <w:r w:rsidRPr="00F274B8">
      <w:rPr>
        <w:sz w:val="28"/>
        <w:lang w:val="en-GB"/>
      </w:rPr>
      <w:t>th Call for Proposals for Joint R&amp;D Projects</w:t>
    </w:r>
    <w:r w:rsidR="00353E15">
      <w:rPr>
        <w:sz w:val="28"/>
        <w:lang w:val="en-GB"/>
      </w:rPr>
      <w:t xml:space="preserve"> (2018)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226"/>
    <w:multiLevelType w:val="hybridMultilevel"/>
    <w:tmpl w:val="257426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0787A"/>
    <w:multiLevelType w:val="multilevel"/>
    <w:tmpl w:val="7C647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24156D"/>
    <w:multiLevelType w:val="hybridMultilevel"/>
    <w:tmpl w:val="A74234DE"/>
    <w:lvl w:ilvl="0" w:tplc="172E8B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32F1C"/>
    <w:multiLevelType w:val="hybridMultilevel"/>
    <w:tmpl w:val="E60873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776E0"/>
    <w:multiLevelType w:val="hybridMultilevel"/>
    <w:tmpl w:val="714E347E"/>
    <w:lvl w:ilvl="0" w:tplc="0414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CBA70A5"/>
    <w:multiLevelType w:val="hybridMultilevel"/>
    <w:tmpl w:val="6276BD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EC0ACC"/>
    <w:multiLevelType w:val="hybridMultilevel"/>
    <w:tmpl w:val="5110228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258"/>
    <w:rsid w:val="00023513"/>
    <w:rsid w:val="0004348D"/>
    <w:rsid w:val="000660CB"/>
    <w:rsid w:val="00071B3E"/>
    <w:rsid w:val="000762B0"/>
    <w:rsid w:val="000806CE"/>
    <w:rsid w:val="000924BD"/>
    <w:rsid w:val="000C79D1"/>
    <w:rsid w:val="000D2DE5"/>
    <w:rsid w:val="000F5A6F"/>
    <w:rsid w:val="001250F6"/>
    <w:rsid w:val="00137855"/>
    <w:rsid w:val="001701D4"/>
    <w:rsid w:val="001976C0"/>
    <w:rsid w:val="001A0EEF"/>
    <w:rsid w:val="001A3505"/>
    <w:rsid w:val="001B5721"/>
    <w:rsid w:val="0023303E"/>
    <w:rsid w:val="0024041B"/>
    <w:rsid w:val="002460EF"/>
    <w:rsid w:val="00253481"/>
    <w:rsid w:val="0026100C"/>
    <w:rsid w:val="00281C7A"/>
    <w:rsid w:val="00286562"/>
    <w:rsid w:val="0029102B"/>
    <w:rsid w:val="00292055"/>
    <w:rsid w:val="002A1871"/>
    <w:rsid w:val="002A42A7"/>
    <w:rsid w:val="002B4031"/>
    <w:rsid w:val="002E4E36"/>
    <w:rsid w:val="0030044F"/>
    <w:rsid w:val="00314682"/>
    <w:rsid w:val="00315A1D"/>
    <w:rsid w:val="00317829"/>
    <w:rsid w:val="003217AC"/>
    <w:rsid w:val="0032346A"/>
    <w:rsid w:val="00330BC6"/>
    <w:rsid w:val="003327C7"/>
    <w:rsid w:val="00353E15"/>
    <w:rsid w:val="00381BCA"/>
    <w:rsid w:val="00392B08"/>
    <w:rsid w:val="003A4512"/>
    <w:rsid w:val="003C4EAC"/>
    <w:rsid w:val="003C6ABC"/>
    <w:rsid w:val="003E5463"/>
    <w:rsid w:val="004007DC"/>
    <w:rsid w:val="00420F94"/>
    <w:rsid w:val="00474D0D"/>
    <w:rsid w:val="004A2BE6"/>
    <w:rsid w:val="004D3989"/>
    <w:rsid w:val="004D475A"/>
    <w:rsid w:val="004E41AB"/>
    <w:rsid w:val="00502E6D"/>
    <w:rsid w:val="00504053"/>
    <w:rsid w:val="005117ED"/>
    <w:rsid w:val="00521B19"/>
    <w:rsid w:val="00525AD2"/>
    <w:rsid w:val="00530A3F"/>
    <w:rsid w:val="00547D85"/>
    <w:rsid w:val="00547E5F"/>
    <w:rsid w:val="00551506"/>
    <w:rsid w:val="005638C2"/>
    <w:rsid w:val="005738AF"/>
    <w:rsid w:val="0059757E"/>
    <w:rsid w:val="005A4EA0"/>
    <w:rsid w:val="005A6054"/>
    <w:rsid w:val="005C370A"/>
    <w:rsid w:val="005C6D5A"/>
    <w:rsid w:val="005E10E2"/>
    <w:rsid w:val="005E3E87"/>
    <w:rsid w:val="005F2AFB"/>
    <w:rsid w:val="005F6230"/>
    <w:rsid w:val="0060472E"/>
    <w:rsid w:val="00622EF7"/>
    <w:rsid w:val="00641722"/>
    <w:rsid w:val="00652C33"/>
    <w:rsid w:val="006609EB"/>
    <w:rsid w:val="00662722"/>
    <w:rsid w:val="0066315D"/>
    <w:rsid w:val="0068404E"/>
    <w:rsid w:val="006964C9"/>
    <w:rsid w:val="006B0366"/>
    <w:rsid w:val="006B3886"/>
    <w:rsid w:val="006B4C62"/>
    <w:rsid w:val="006E0446"/>
    <w:rsid w:val="006F1F88"/>
    <w:rsid w:val="0070746A"/>
    <w:rsid w:val="007162D6"/>
    <w:rsid w:val="007236A4"/>
    <w:rsid w:val="007275DE"/>
    <w:rsid w:val="007440FC"/>
    <w:rsid w:val="007841F9"/>
    <w:rsid w:val="007970C8"/>
    <w:rsid w:val="007A2E07"/>
    <w:rsid w:val="007A5726"/>
    <w:rsid w:val="007C3F8D"/>
    <w:rsid w:val="007C5F83"/>
    <w:rsid w:val="007D2B99"/>
    <w:rsid w:val="007D5653"/>
    <w:rsid w:val="007D72CD"/>
    <w:rsid w:val="007E3189"/>
    <w:rsid w:val="007F3A19"/>
    <w:rsid w:val="008004AF"/>
    <w:rsid w:val="008323D0"/>
    <w:rsid w:val="00843D14"/>
    <w:rsid w:val="0085034F"/>
    <w:rsid w:val="008733EE"/>
    <w:rsid w:val="008A0974"/>
    <w:rsid w:val="008A3403"/>
    <w:rsid w:val="008A7A1C"/>
    <w:rsid w:val="008B6E06"/>
    <w:rsid w:val="008D7295"/>
    <w:rsid w:val="008E4D48"/>
    <w:rsid w:val="008E545D"/>
    <w:rsid w:val="0091060B"/>
    <w:rsid w:val="00916862"/>
    <w:rsid w:val="00934106"/>
    <w:rsid w:val="00937F51"/>
    <w:rsid w:val="009449A3"/>
    <w:rsid w:val="00951F69"/>
    <w:rsid w:val="0095776C"/>
    <w:rsid w:val="00974769"/>
    <w:rsid w:val="00980CC2"/>
    <w:rsid w:val="009863EE"/>
    <w:rsid w:val="009A15CC"/>
    <w:rsid w:val="009A2671"/>
    <w:rsid w:val="009A7859"/>
    <w:rsid w:val="009C4664"/>
    <w:rsid w:val="009E05A9"/>
    <w:rsid w:val="009F3812"/>
    <w:rsid w:val="009F6BF4"/>
    <w:rsid w:val="00A22221"/>
    <w:rsid w:val="00A304E4"/>
    <w:rsid w:val="00A353B1"/>
    <w:rsid w:val="00A4074E"/>
    <w:rsid w:val="00A727DE"/>
    <w:rsid w:val="00A83D08"/>
    <w:rsid w:val="00A9049B"/>
    <w:rsid w:val="00A97E54"/>
    <w:rsid w:val="00AC4BFD"/>
    <w:rsid w:val="00AC5447"/>
    <w:rsid w:val="00AF4DCF"/>
    <w:rsid w:val="00AF5578"/>
    <w:rsid w:val="00AF5D62"/>
    <w:rsid w:val="00B13F6B"/>
    <w:rsid w:val="00B14FF1"/>
    <w:rsid w:val="00B152D1"/>
    <w:rsid w:val="00B27ACA"/>
    <w:rsid w:val="00B36FD4"/>
    <w:rsid w:val="00B441B0"/>
    <w:rsid w:val="00B5156F"/>
    <w:rsid w:val="00B75624"/>
    <w:rsid w:val="00B96D3A"/>
    <w:rsid w:val="00BA214C"/>
    <w:rsid w:val="00BB12CC"/>
    <w:rsid w:val="00BB4B31"/>
    <w:rsid w:val="00BC1FB4"/>
    <w:rsid w:val="00BC65D1"/>
    <w:rsid w:val="00BC74E8"/>
    <w:rsid w:val="00BE2124"/>
    <w:rsid w:val="00C0767C"/>
    <w:rsid w:val="00C11009"/>
    <w:rsid w:val="00C63B3B"/>
    <w:rsid w:val="00C67CC0"/>
    <w:rsid w:val="00C80DCD"/>
    <w:rsid w:val="00C85771"/>
    <w:rsid w:val="00C92EE4"/>
    <w:rsid w:val="00CA09DC"/>
    <w:rsid w:val="00CD46FA"/>
    <w:rsid w:val="00CD5C2C"/>
    <w:rsid w:val="00D00688"/>
    <w:rsid w:val="00D0609E"/>
    <w:rsid w:val="00D06683"/>
    <w:rsid w:val="00D23EE3"/>
    <w:rsid w:val="00D434A4"/>
    <w:rsid w:val="00D56E9A"/>
    <w:rsid w:val="00D70124"/>
    <w:rsid w:val="00D71AC9"/>
    <w:rsid w:val="00D73133"/>
    <w:rsid w:val="00D73E1F"/>
    <w:rsid w:val="00D772CA"/>
    <w:rsid w:val="00DB7C8F"/>
    <w:rsid w:val="00DD7EDB"/>
    <w:rsid w:val="00DF4091"/>
    <w:rsid w:val="00E24CB3"/>
    <w:rsid w:val="00E318DF"/>
    <w:rsid w:val="00E32258"/>
    <w:rsid w:val="00E45EEB"/>
    <w:rsid w:val="00E77322"/>
    <w:rsid w:val="00E81172"/>
    <w:rsid w:val="00E90316"/>
    <w:rsid w:val="00EA2579"/>
    <w:rsid w:val="00EA57D9"/>
    <w:rsid w:val="00EB0BD5"/>
    <w:rsid w:val="00EC026B"/>
    <w:rsid w:val="00EC638A"/>
    <w:rsid w:val="00ED501A"/>
    <w:rsid w:val="00ED6D7F"/>
    <w:rsid w:val="00EE42D5"/>
    <w:rsid w:val="00EE7CDD"/>
    <w:rsid w:val="00EE7E16"/>
    <w:rsid w:val="00EF4399"/>
    <w:rsid w:val="00F101EA"/>
    <w:rsid w:val="00F274B8"/>
    <w:rsid w:val="00F4388B"/>
    <w:rsid w:val="00F43BC3"/>
    <w:rsid w:val="00F70818"/>
    <w:rsid w:val="00F7139E"/>
    <w:rsid w:val="00F84F1E"/>
    <w:rsid w:val="00F85DF8"/>
    <w:rsid w:val="00FA3A25"/>
    <w:rsid w:val="00FC34E3"/>
    <w:rsid w:val="00FD16D1"/>
    <w:rsid w:val="00FD3CE2"/>
    <w:rsid w:val="00FD593D"/>
    <w:rsid w:val="00FE69E1"/>
    <w:rsid w:val="00FE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1EAA71"/>
  <w15:docId w15:val="{5CD5D349-F049-4BAB-83F7-E2EF296E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2258"/>
    <w:rPr>
      <w:sz w:val="23"/>
    </w:rPr>
  </w:style>
  <w:style w:type="paragraph" w:styleId="Cmsor1">
    <w:name w:val="heading 1"/>
    <w:basedOn w:val="Norml"/>
    <w:next w:val="Norml"/>
    <w:qFormat/>
    <w:rsid w:val="00E32258"/>
    <w:pPr>
      <w:keepNext/>
      <w:keepLines/>
      <w:tabs>
        <w:tab w:val="left" w:pos="851"/>
      </w:tabs>
      <w:spacing w:after="600"/>
      <w:outlineLvl w:val="0"/>
    </w:pPr>
    <w:rPr>
      <w:rFonts w:ascii="TheSans B7 Bold" w:hAnsi="TheSans B7 Bold"/>
      <w:sz w:val="48"/>
    </w:rPr>
  </w:style>
  <w:style w:type="paragraph" w:styleId="Cmsor2">
    <w:name w:val="heading 2"/>
    <w:basedOn w:val="Norml"/>
    <w:next w:val="Norml"/>
    <w:qFormat/>
    <w:rsid w:val="00E32258"/>
    <w:pPr>
      <w:keepNext/>
      <w:keepLines/>
      <w:tabs>
        <w:tab w:val="left" w:pos="851"/>
      </w:tabs>
      <w:spacing w:before="360" w:after="60"/>
      <w:outlineLvl w:val="1"/>
    </w:pPr>
    <w:rPr>
      <w:rFonts w:ascii="TheSans B7 Bold" w:hAnsi="TheSans B7 Bold"/>
      <w:sz w:val="30"/>
    </w:rPr>
  </w:style>
  <w:style w:type="paragraph" w:styleId="Cmsor3">
    <w:name w:val="heading 3"/>
    <w:basedOn w:val="Norml"/>
    <w:next w:val="Norml"/>
    <w:qFormat/>
    <w:rsid w:val="00E32258"/>
    <w:pPr>
      <w:keepNext/>
      <w:keepLines/>
      <w:tabs>
        <w:tab w:val="left" w:pos="851"/>
      </w:tabs>
      <w:spacing w:before="360" w:after="60"/>
      <w:outlineLvl w:val="2"/>
    </w:pPr>
    <w:rPr>
      <w:rFonts w:ascii="TheSans B7 Bold" w:hAnsi="TheSans B7 Bold"/>
      <w:sz w:val="24"/>
      <w:szCs w:val="23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mellomtittel">
    <w:name w:val="mellomtittel"/>
    <w:basedOn w:val="Norml"/>
    <w:next w:val="Norml"/>
    <w:rsid w:val="00E32258"/>
    <w:pPr>
      <w:keepNext/>
      <w:keepLines/>
      <w:spacing w:before="360" w:after="60"/>
    </w:pPr>
    <w:rPr>
      <w:i/>
    </w:rPr>
  </w:style>
  <w:style w:type="table" w:styleId="Rcsostblzat">
    <w:name w:val="Table Grid"/>
    <w:basedOn w:val="Normltblzat"/>
    <w:rsid w:val="00652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rsid w:val="0093410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93410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934106"/>
  </w:style>
  <w:style w:type="paragraph" w:styleId="Buborkszveg">
    <w:name w:val="Balloon Text"/>
    <w:basedOn w:val="Norml"/>
    <w:semiHidden/>
    <w:rsid w:val="005738AF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25348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5348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5348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348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253481"/>
    <w:rPr>
      <w:b/>
      <w:bCs/>
    </w:rPr>
  </w:style>
  <w:style w:type="character" w:styleId="Hiperhivatkozs">
    <w:name w:val="Hyperlink"/>
    <w:uiPriority w:val="99"/>
    <w:unhideWhenUsed/>
    <w:rsid w:val="008D7295"/>
    <w:rPr>
      <w:color w:val="0000FF"/>
      <w:u w:val="single"/>
    </w:rPr>
  </w:style>
  <w:style w:type="character" w:styleId="Mrltotthiperhivatkozs">
    <w:name w:val="FollowedHyperlink"/>
    <w:uiPriority w:val="99"/>
    <w:semiHidden/>
    <w:unhideWhenUsed/>
    <w:rsid w:val="008D7295"/>
    <w:rPr>
      <w:color w:val="800080"/>
      <w:u w:val="single"/>
    </w:rPr>
  </w:style>
  <w:style w:type="paragraph" w:styleId="Listaszerbekezds">
    <w:name w:val="List Paragraph"/>
    <w:basedOn w:val="Norml"/>
    <w:uiPriority w:val="34"/>
    <w:qFormat/>
    <w:rsid w:val="00E77322"/>
    <w:pPr>
      <w:ind w:left="720"/>
      <w:contextualSpacing/>
    </w:pPr>
  </w:style>
  <w:style w:type="character" w:customStyle="1" w:styleId="JegyzetszvegChar1">
    <w:name w:val="Jegyzetszöveg Char1"/>
    <w:basedOn w:val="Bekezdsalapbettpusa"/>
    <w:uiPriority w:val="99"/>
    <w:semiHidden/>
    <w:locked/>
    <w:rsid w:val="00F274B8"/>
    <w:rPr>
      <w:rFonts w:ascii="Verdana" w:eastAsiaTheme="minorHAnsi" w:hAnsi="Verdana"/>
      <w:lang w:val="hu-HU" w:eastAsia="zh-CN"/>
    </w:rPr>
  </w:style>
  <w:style w:type="paragraph" w:styleId="Alcm">
    <w:name w:val="Subtitle"/>
    <w:basedOn w:val="Norml"/>
    <w:next w:val="Norml"/>
    <w:link w:val="AlcmChar"/>
    <w:uiPriority w:val="11"/>
    <w:qFormat/>
    <w:rsid w:val="00F274B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uiPriority w:val="11"/>
    <w:rsid w:val="00F274B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Cm">
    <w:name w:val="Title"/>
    <w:basedOn w:val="Norml"/>
    <w:next w:val="Norml"/>
    <w:link w:val="CmChar"/>
    <w:uiPriority w:val="10"/>
    <w:qFormat/>
    <w:rsid w:val="00F274B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274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Finomhivatkozs">
    <w:name w:val="Subtle Reference"/>
    <w:basedOn w:val="Bekezdsalapbettpusa"/>
    <w:uiPriority w:val="31"/>
    <w:qFormat/>
    <w:rsid w:val="00A9049B"/>
    <w:rPr>
      <w:smallCaps/>
      <w:color w:val="5A5A5A" w:themeColor="text1" w:themeTint="A5"/>
    </w:rPr>
  </w:style>
  <w:style w:type="character" w:customStyle="1" w:styleId="ember-view">
    <w:name w:val="ember-view"/>
    <w:basedOn w:val="Bekezdsalapbettpusa"/>
    <w:rsid w:val="00B14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yperlink" Target="https://nkfih.gov.hu/palyazoknak/nkfi-alap/magyar-izraeli-ipari-kf-egyuttmukodes/2018-2116-tet-i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gergely.meszaros@nkfih.gov.hu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hyperlink" Target="mailto:uzi@iserd.org.i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yperlink" Target="mailto:Szabolcs.Szolnoki@mfa.gov.hu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iserd.org.il/?CategoryID=326&amp;ArticleID=1391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hyperlink" Target="mailto:trade.science.tlv@mfa.gov.hu" TargetMode="Externa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9A081D-4AD1-4C58-A7D5-622E3F1D7FF7}" type="doc">
      <dgm:prSet loTypeId="urn:microsoft.com/office/officeart/2008/layout/VerticalCurvedList" loCatId="list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hu-HU"/>
        </a:p>
      </dgm:t>
    </dgm:pt>
    <dgm:pt modelId="{EE11D35E-3303-47B0-BDCA-3A09F5ADDE8A}">
      <dgm:prSet phldrT="[Szöveg]"/>
      <dgm:spPr/>
      <dgm:t>
        <a:bodyPr/>
        <a:lstStyle/>
        <a:p>
          <a:pPr algn="just"/>
          <a:r>
            <a:rPr lang="hu-HU"/>
            <a:t>The partners should include at least one Israeli and one Hungarian commercial company.</a:t>
          </a:r>
        </a:p>
      </dgm:t>
    </dgm:pt>
    <dgm:pt modelId="{83A8426D-818E-40CA-9B3F-0950E996A198}" type="parTrans" cxnId="{1A738B4D-7A22-4E22-AAA8-A3E4BC937E8F}">
      <dgm:prSet/>
      <dgm:spPr/>
      <dgm:t>
        <a:bodyPr/>
        <a:lstStyle/>
        <a:p>
          <a:endParaRPr lang="hu-HU"/>
        </a:p>
      </dgm:t>
    </dgm:pt>
    <dgm:pt modelId="{3D78DDB3-1224-4572-B472-F73DEEF1BEC3}" type="sibTrans" cxnId="{1A738B4D-7A22-4E22-AAA8-A3E4BC937E8F}">
      <dgm:prSet/>
      <dgm:spPr/>
      <dgm:t>
        <a:bodyPr/>
        <a:lstStyle/>
        <a:p>
          <a:endParaRPr lang="hu-HU"/>
        </a:p>
      </dgm:t>
    </dgm:pt>
    <dgm:pt modelId="{1FDC239F-D3F0-43B8-B9C5-9B62BCF6B0B6}">
      <dgm:prSet/>
      <dgm:spPr/>
      <dgm:t>
        <a:bodyPr/>
        <a:lstStyle/>
        <a:p>
          <a:pPr algn="just"/>
          <a:r>
            <a:rPr lang="hu-HU"/>
            <a:t>The project should have an obvious advantage and added value resulting from the cooperation between the participants from the two countries (e.g. increased knowledge base, commercial leads, access to R&amp;D infrastructure etc.).</a:t>
          </a:r>
        </a:p>
      </dgm:t>
    </dgm:pt>
    <dgm:pt modelId="{32F19356-D8D3-425C-B7CB-A822E632DC04}" type="parTrans" cxnId="{ACEC9E8E-13DB-4578-B18D-E10EA4AEDA3C}">
      <dgm:prSet/>
      <dgm:spPr/>
      <dgm:t>
        <a:bodyPr/>
        <a:lstStyle/>
        <a:p>
          <a:endParaRPr lang="hu-HU"/>
        </a:p>
      </dgm:t>
    </dgm:pt>
    <dgm:pt modelId="{67A18295-180B-4590-96FC-5ECAB432182E}" type="sibTrans" cxnId="{ACEC9E8E-13DB-4578-B18D-E10EA4AEDA3C}">
      <dgm:prSet/>
      <dgm:spPr/>
      <dgm:t>
        <a:bodyPr/>
        <a:lstStyle/>
        <a:p>
          <a:endParaRPr lang="hu-HU"/>
        </a:p>
      </dgm:t>
    </dgm:pt>
    <dgm:pt modelId="{4061F0C9-CB05-4207-AB6A-8E47B367AA37}">
      <dgm:prSet/>
      <dgm:spPr/>
      <dgm:t>
        <a:bodyPr/>
        <a:lstStyle/>
        <a:p>
          <a:pPr algn="just"/>
          <a:r>
            <a:rPr lang="hu-HU"/>
            <a:t>The project should demonstrate the contribution of the participants from both countries.</a:t>
          </a:r>
        </a:p>
      </dgm:t>
    </dgm:pt>
    <dgm:pt modelId="{3A1210CF-AA57-4976-AA0E-E1AEC7CA6D21}" type="parTrans" cxnId="{A3E222FE-5F0B-4E13-99E9-57C22F669735}">
      <dgm:prSet/>
      <dgm:spPr/>
      <dgm:t>
        <a:bodyPr/>
        <a:lstStyle/>
        <a:p>
          <a:endParaRPr lang="hu-HU"/>
        </a:p>
      </dgm:t>
    </dgm:pt>
    <dgm:pt modelId="{EDA9EDBA-1914-4606-AC2B-D027A76CC17F}" type="sibTrans" cxnId="{A3E222FE-5F0B-4E13-99E9-57C22F669735}">
      <dgm:prSet/>
      <dgm:spPr/>
      <dgm:t>
        <a:bodyPr/>
        <a:lstStyle/>
        <a:p>
          <a:endParaRPr lang="hu-HU"/>
        </a:p>
      </dgm:t>
    </dgm:pt>
    <dgm:pt modelId="{FCE78509-4E87-4F9C-973D-2C53A4E82C9D}">
      <dgm:prSet phldrT="[Szöveg]"/>
      <dgm:spPr/>
      <dgm:t>
        <a:bodyPr/>
        <a:lstStyle/>
        <a:p>
          <a:pPr algn="just"/>
          <a:r>
            <a:rPr lang="hu-HU"/>
            <a:t>Companies from other countries may also participate, but they will not be funded either by HU or IL authority.</a:t>
          </a:r>
        </a:p>
      </dgm:t>
    </dgm:pt>
    <dgm:pt modelId="{178BE179-8603-48E7-BB66-5824DCF56611}" type="parTrans" cxnId="{E9E17026-5A4A-479F-8336-0C5BBAB18857}">
      <dgm:prSet/>
      <dgm:spPr/>
      <dgm:t>
        <a:bodyPr/>
        <a:lstStyle/>
        <a:p>
          <a:endParaRPr lang="hu-HU"/>
        </a:p>
      </dgm:t>
    </dgm:pt>
    <dgm:pt modelId="{6B67E433-57DC-42FD-A817-DEB44D574DC8}" type="sibTrans" cxnId="{E9E17026-5A4A-479F-8336-0C5BBAB18857}">
      <dgm:prSet/>
      <dgm:spPr/>
      <dgm:t>
        <a:bodyPr/>
        <a:lstStyle/>
        <a:p>
          <a:endParaRPr lang="hu-HU"/>
        </a:p>
      </dgm:t>
    </dgm:pt>
    <dgm:pt modelId="{FEACB9F0-3664-4045-9D55-08F30A50237F}">
      <dgm:prSet phldrT="[Szöveg]"/>
      <dgm:spPr/>
      <dgm:t>
        <a:bodyPr/>
        <a:lstStyle/>
        <a:p>
          <a:pPr algn="just"/>
          <a:r>
            <a:rPr lang="hu-HU"/>
            <a:t>Participation of research institutes/universities is welcome as additional participants or subcontractors according to each country’s funding regulations.</a:t>
          </a:r>
        </a:p>
      </dgm:t>
    </dgm:pt>
    <dgm:pt modelId="{A07DA0FF-4632-43A1-B39A-BF9770F98C1C}" type="parTrans" cxnId="{5BC023AA-B145-48FD-9831-27912CE8EAF9}">
      <dgm:prSet/>
      <dgm:spPr/>
      <dgm:t>
        <a:bodyPr/>
        <a:lstStyle/>
        <a:p>
          <a:endParaRPr lang="hu-HU"/>
        </a:p>
      </dgm:t>
    </dgm:pt>
    <dgm:pt modelId="{4E411327-7DB9-480B-A9D6-A8CC87915193}" type="sibTrans" cxnId="{5BC023AA-B145-48FD-9831-27912CE8EAF9}">
      <dgm:prSet/>
      <dgm:spPr/>
      <dgm:t>
        <a:bodyPr/>
        <a:lstStyle/>
        <a:p>
          <a:endParaRPr lang="hu-HU"/>
        </a:p>
      </dgm:t>
    </dgm:pt>
    <dgm:pt modelId="{89C3C41F-8CB5-4251-9C05-96141267E474}" type="pres">
      <dgm:prSet presAssocID="{F69A081D-4AD1-4C58-A7D5-622E3F1D7FF7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hu-HU"/>
        </a:p>
      </dgm:t>
    </dgm:pt>
    <dgm:pt modelId="{E6CC5B4F-0477-49A8-9F2C-4BAC8215C281}" type="pres">
      <dgm:prSet presAssocID="{F69A081D-4AD1-4C58-A7D5-622E3F1D7FF7}" presName="Name1" presStyleCnt="0"/>
      <dgm:spPr/>
    </dgm:pt>
    <dgm:pt modelId="{1B093F04-0247-480A-9466-271B01F1A0BA}" type="pres">
      <dgm:prSet presAssocID="{F69A081D-4AD1-4C58-A7D5-622E3F1D7FF7}" presName="cycle" presStyleCnt="0"/>
      <dgm:spPr/>
    </dgm:pt>
    <dgm:pt modelId="{CA06CE72-86C1-40C7-9C4B-CFF858BD627C}" type="pres">
      <dgm:prSet presAssocID="{F69A081D-4AD1-4C58-A7D5-622E3F1D7FF7}" presName="srcNode" presStyleLbl="node1" presStyleIdx="0" presStyleCnt="5"/>
      <dgm:spPr/>
    </dgm:pt>
    <dgm:pt modelId="{4AADBB94-2CE6-4D9A-8428-068F1D0F1BBA}" type="pres">
      <dgm:prSet presAssocID="{F69A081D-4AD1-4C58-A7D5-622E3F1D7FF7}" presName="conn" presStyleLbl="parChTrans1D2" presStyleIdx="0" presStyleCnt="1"/>
      <dgm:spPr/>
      <dgm:t>
        <a:bodyPr/>
        <a:lstStyle/>
        <a:p>
          <a:endParaRPr lang="hu-HU"/>
        </a:p>
      </dgm:t>
    </dgm:pt>
    <dgm:pt modelId="{4C506013-C09B-4A26-8899-A5FB3D3A0104}" type="pres">
      <dgm:prSet presAssocID="{F69A081D-4AD1-4C58-A7D5-622E3F1D7FF7}" presName="extraNode" presStyleLbl="node1" presStyleIdx="0" presStyleCnt="5"/>
      <dgm:spPr/>
    </dgm:pt>
    <dgm:pt modelId="{5AB126B2-4B3F-47F7-858E-65FED1B585A7}" type="pres">
      <dgm:prSet presAssocID="{F69A081D-4AD1-4C58-A7D5-622E3F1D7FF7}" presName="dstNode" presStyleLbl="node1" presStyleIdx="0" presStyleCnt="5"/>
      <dgm:spPr/>
    </dgm:pt>
    <dgm:pt modelId="{9B766D41-F347-458D-BF19-A04FA9C7DE7A}" type="pres">
      <dgm:prSet presAssocID="{EE11D35E-3303-47B0-BDCA-3A09F5ADDE8A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2B9EF466-697C-49A6-BEAD-891984AAEAFD}" type="pres">
      <dgm:prSet presAssocID="{EE11D35E-3303-47B0-BDCA-3A09F5ADDE8A}" presName="accent_1" presStyleCnt="0"/>
      <dgm:spPr/>
    </dgm:pt>
    <dgm:pt modelId="{E48E357F-62B0-4495-BA95-67EE198CE373}" type="pres">
      <dgm:prSet presAssocID="{EE11D35E-3303-47B0-BDCA-3A09F5ADDE8A}" presName="accentRepeatNode" presStyleLbl="solidFgAcc1" presStyleIdx="0" presStyleCnt="5"/>
      <dgm:spPr/>
    </dgm:pt>
    <dgm:pt modelId="{E7E3C8D4-B846-47F6-AD3B-6F79D8CF986D}" type="pres">
      <dgm:prSet presAssocID="{FEACB9F0-3664-4045-9D55-08F30A50237F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37228BA2-3FE3-4E06-A592-1AA45B59B7E6}" type="pres">
      <dgm:prSet presAssocID="{FEACB9F0-3664-4045-9D55-08F30A50237F}" presName="accent_2" presStyleCnt="0"/>
      <dgm:spPr/>
    </dgm:pt>
    <dgm:pt modelId="{EC3BEA01-9ADB-4A9F-A706-B45FDE4DCE3B}" type="pres">
      <dgm:prSet presAssocID="{FEACB9F0-3664-4045-9D55-08F30A50237F}" presName="accentRepeatNode" presStyleLbl="solidFgAcc1" presStyleIdx="1" presStyleCnt="5"/>
      <dgm:spPr/>
    </dgm:pt>
    <dgm:pt modelId="{CF85E15F-5504-4053-9D40-67CF044BDB36}" type="pres">
      <dgm:prSet presAssocID="{FCE78509-4E87-4F9C-973D-2C53A4E82C9D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9F6448B5-0DCC-4A93-95C7-58EED38A6FDF}" type="pres">
      <dgm:prSet presAssocID="{FCE78509-4E87-4F9C-973D-2C53A4E82C9D}" presName="accent_3" presStyleCnt="0"/>
      <dgm:spPr/>
    </dgm:pt>
    <dgm:pt modelId="{D0629FE2-FC0D-4F4F-9140-D8375DAC2E37}" type="pres">
      <dgm:prSet presAssocID="{FCE78509-4E87-4F9C-973D-2C53A4E82C9D}" presName="accentRepeatNode" presStyleLbl="solidFgAcc1" presStyleIdx="2" presStyleCnt="5"/>
      <dgm:spPr/>
    </dgm:pt>
    <dgm:pt modelId="{793E7F57-9781-4055-A929-13EF167EB0AA}" type="pres">
      <dgm:prSet presAssocID="{1FDC239F-D3F0-43B8-B9C5-9B62BCF6B0B6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A53CB376-B3FD-4E0B-B5CA-10D0FD0FA4A1}" type="pres">
      <dgm:prSet presAssocID="{1FDC239F-D3F0-43B8-B9C5-9B62BCF6B0B6}" presName="accent_4" presStyleCnt="0"/>
      <dgm:spPr/>
    </dgm:pt>
    <dgm:pt modelId="{F9B3F482-DE39-414A-BC25-1275D809D762}" type="pres">
      <dgm:prSet presAssocID="{1FDC239F-D3F0-43B8-B9C5-9B62BCF6B0B6}" presName="accentRepeatNode" presStyleLbl="solidFgAcc1" presStyleIdx="3" presStyleCnt="5"/>
      <dgm:spPr/>
    </dgm:pt>
    <dgm:pt modelId="{60DAEB5A-6F15-4361-97F2-6203322B9C72}" type="pres">
      <dgm:prSet presAssocID="{4061F0C9-CB05-4207-AB6A-8E47B367AA37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C448838A-EE77-4678-B2E8-00DE1378BD6A}" type="pres">
      <dgm:prSet presAssocID="{4061F0C9-CB05-4207-AB6A-8E47B367AA37}" presName="accent_5" presStyleCnt="0"/>
      <dgm:spPr/>
    </dgm:pt>
    <dgm:pt modelId="{DB0FE7ED-9462-4ABA-A35E-876EE018249A}" type="pres">
      <dgm:prSet presAssocID="{4061F0C9-CB05-4207-AB6A-8E47B367AA37}" presName="accentRepeatNode" presStyleLbl="solidFgAcc1" presStyleIdx="4" presStyleCnt="5"/>
      <dgm:spPr/>
    </dgm:pt>
  </dgm:ptLst>
  <dgm:cxnLst>
    <dgm:cxn modelId="{A3E222FE-5F0B-4E13-99E9-57C22F669735}" srcId="{F69A081D-4AD1-4C58-A7D5-622E3F1D7FF7}" destId="{4061F0C9-CB05-4207-AB6A-8E47B367AA37}" srcOrd="4" destOrd="0" parTransId="{3A1210CF-AA57-4976-AA0E-E1AEC7CA6D21}" sibTransId="{EDA9EDBA-1914-4606-AC2B-D027A76CC17F}"/>
    <dgm:cxn modelId="{7AF4EAD5-6880-4548-A804-B6E847EBEDE5}" type="presOf" srcId="{4061F0C9-CB05-4207-AB6A-8E47B367AA37}" destId="{60DAEB5A-6F15-4361-97F2-6203322B9C72}" srcOrd="0" destOrd="0" presId="urn:microsoft.com/office/officeart/2008/layout/VerticalCurvedList"/>
    <dgm:cxn modelId="{1A738B4D-7A22-4E22-AAA8-A3E4BC937E8F}" srcId="{F69A081D-4AD1-4C58-A7D5-622E3F1D7FF7}" destId="{EE11D35E-3303-47B0-BDCA-3A09F5ADDE8A}" srcOrd="0" destOrd="0" parTransId="{83A8426D-818E-40CA-9B3F-0950E996A198}" sibTransId="{3D78DDB3-1224-4572-B472-F73DEEF1BEC3}"/>
    <dgm:cxn modelId="{5BC023AA-B145-48FD-9831-27912CE8EAF9}" srcId="{F69A081D-4AD1-4C58-A7D5-622E3F1D7FF7}" destId="{FEACB9F0-3664-4045-9D55-08F30A50237F}" srcOrd="1" destOrd="0" parTransId="{A07DA0FF-4632-43A1-B39A-BF9770F98C1C}" sibTransId="{4E411327-7DB9-480B-A9D6-A8CC87915193}"/>
    <dgm:cxn modelId="{E9E17026-5A4A-479F-8336-0C5BBAB18857}" srcId="{F69A081D-4AD1-4C58-A7D5-622E3F1D7FF7}" destId="{FCE78509-4E87-4F9C-973D-2C53A4E82C9D}" srcOrd="2" destOrd="0" parTransId="{178BE179-8603-48E7-BB66-5824DCF56611}" sibTransId="{6B67E433-57DC-42FD-A817-DEB44D574DC8}"/>
    <dgm:cxn modelId="{025AD435-4FEF-4F23-810D-034C325C8426}" type="presOf" srcId="{FEACB9F0-3664-4045-9D55-08F30A50237F}" destId="{E7E3C8D4-B846-47F6-AD3B-6F79D8CF986D}" srcOrd="0" destOrd="0" presId="urn:microsoft.com/office/officeart/2008/layout/VerticalCurvedList"/>
    <dgm:cxn modelId="{CCB38D63-2C9E-4E53-8C81-13CD9A2AB361}" type="presOf" srcId="{F69A081D-4AD1-4C58-A7D5-622E3F1D7FF7}" destId="{89C3C41F-8CB5-4251-9C05-96141267E474}" srcOrd="0" destOrd="0" presId="urn:microsoft.com/office/officeart/2008/layout/VerticalCurvedList"/>
    <dgm:cxn modelId="{F76789BB-B119-4F55-9D35-012E15081BFB}" type="presOf" srcId="{EE11D35E-3303-47B0-BDCA-3A09F5ADDE8A}" destId="{9B766D41-F347-458D-BF19-A04FA9C7DE7A}" srcOrd="0" destOrd="0" presId="urn:microsoft.com/office/officeart/2008/layout/VerticalCurvedList"/>
    <dgm:cxn modelId="{9E927C0A-68C9-4C2E-A1DC-194C0DD79F10}" type="presOf" srcId="{1FDC239F-D3F0-43B8-B9C5-9B62BCF6B0B6}" destId="{793E7F57-9781-4055-A929-13EF167EB0AA}" srcOrd="0" destOrd="0" presId="urn:microsoft.com/office/officeart/2008/layout/VerticalCurvedList"/>
    <dgm:cxn modelId="{B70DB0A3-3F71-46F2-8A9F-7AA0F076C1FC}" type="presOf" srcId="{3D78DDB3-1224-4572-B472-F73DEEF1BEC3}" destId="{4AADBB94-2CE6-4D9A-8428-068F1D0F1BBA}" srcOrd="0" destOrd="0" presId="urn:microsoft.com/office/officeart/2008/layout/VerticalCurvedList"/>
    <dgm:cxn modelId="{509D6DDE-6EC4-4D35-9D6F-8175C6CF99C2}" type="presOf" srcId="{FCE78509-4E87-4F9C-973D-2C53A4E82C9D}" destId="{CF85E15F-5504-4053-9D40-67CF044BDB36}" srcOrd="0" destOrd="0" presId="urn:microsoft.com/office/officeart/2008/layout/VerticalCurvedList"/>
    <dgm:cxn modelId="{ACEC9E8E-13DB-4578-B18D-E10EA4AEDA3C}" srcId="{F69A081D-4AD1-4C58-A7D5-622E3F1D7FF7}" destId="{1FDC239F-D3F0-43B8-B9C5-9B62BCF6B0B6}" srcOrd="3" destOrd="0" parTransId="{32F19356-D8D3-425C-B7CB-A822E632DC04}" sibTransId="{67A18295-180B-4590-96FC-5ECAB432182E}"/>
    <dgm:cxn modelId="{C9B9F449-AEA3-4384-99AE-DA822910B176}" type="presParOf" srcId="{89C3C41F-8CB5-4251-9C05-96141267E474}" destId="{E6CC5B4F-0477-49A8-9F2C-4BAC8215C281}" srcOrd="0" destOrd="0" presId="urn:microsoft.com/office/officeart/2008/layout/VerticalCurvedList"/>
    <dgm:cxn modelId="{CB265D8C-964F-49F1-B421-A73F247528FE}" type="presParOf" srcId="{E6CC5B4F-0477-49A8-9F2C-4BAC8215C281}" destId="{1B093F04-0247-480A-9466-271B01F1A0BA}" srcOrd="0" destOrd="0" presId="urn:microsoft.com/office/officeart/2008/layout/VerticalCurvedList"/>
    <dgm:cxn modelId="{63F972CA-366D-407E-A97A-C67DA7BD5130}" type="presParOf" srcId="{1B093F04-0247-480A-9466-271B01F1A0BA}" destId="{CA06CE72-86C1-40C7-9C4B-CFF858BD627C}" srcOrd="0" destOrd="0" presId="urn:microsoft.com/office/officeart/2008/layout/VerticalCurvedList"/>
    <dgm:cxn modelId="{CF8E04A3-16CE-4525-9F87-125D7548B476}" type="presParOf" srcId="{1B093F04-0247-480A-9466-271B01F1A0BA}" destId="{4AADBB94-2CE6-4D9A-8428-068F1D0F1BBA}" srcOrd="1" destOrd="0" presId="urn:microsoft.com/office/officeart/2008/layout/VerticalCurvedList"/>
    <dgm:cxn modelId="{531F9562-D0CE-408E-B630-7CB9973B2529}" type="presParOf" srcId="{1B093F04-0247-480A-9466-271B01F1A0BA}" destId="{4C506013-C09B-4A26-8899-A5FB3D3A0104}" srcOrd="2" destOrd="0" presId="urn:microsoft.com/office/officeart/2008/layout/VerticalCurvedList"/>
    <dgm:cxn modelId="{C52DE71D-8889-48FD-9313-FAE27BE4D983}" type="presParOf" srcId="{1B093F04-0247-480A-9466-271B01F1A0BA}" destId="{5AB126B2-4B3F-47F7-858E-65FED1B585A7}" srcOrd="3" destOrd="0" presId="urn:microsoft.com/office/officeart/2008/layout/VerticalCurvedList"/>
    <dgm:cxn modelId="{A0BBFED6-D94B-448E-96A3-828F581CF855}" type="presParOf" srcId="{E6CC5B4F-0477-49A8-9F2C-4BAC8215C281}" destId="{9B766D41-F347-458D-BF19-A04FA9C7DE7A}" srcOrd="1" destOrd="0" presId="urn:microsoft.com/office/officeart/2008/layout/VerticalCurvedList"/>
    <dgm:cxn modelId="{DCD1A3E2-2C29-4C56-AE85-1E50A6E9834E}" type="presParOf" srcId="{E6CC5B4F-0477-49A8-9F2C-4BAC8215C281}" destId="{2B9EF466-697C-49A6-BEAD-891984AAEAFD}" srcOrd="2" destOrd="0" presId="urn:microsoft.com/office/officeart/2008/layout/VerticalCurvedList"/>
    <dgm:cxn modelId="{DF806925-87F6-486B-9E1E-948C38CD4011}" type="presParOf" srcId="{2B9EF466-697C-49A6-BEAD-891984AAEAFD}" destId="{E48E357F-62B0-4495-BA95-67EE198CE373}" srcOrd="0" destOrd="0" presId="urn:microsoft.com/office/officeart/2008/layout/VerticalCurvedList"/>
    <dgm:cxn modelId="{470D68F3-C7AA-404E-B7B2-7449F7AB7281}" type="presParOf" srcId="{E6CC5B4F-0477-49A8-9F2C-4BAC8215C281}" destId="{E7E3C8D4-B846-47F6-AD3B-6F79D8CF986D}" srcOrd="3" destOrd="0" presId="urn:microsoft.com/office/officeart/2008/layout/VerticalCurvedList"/>
    <dgm:cxn modelId="{F0BA323F-A313-4F74-991B-FF2998161D52}" type="presParOf" srcId="{E6CC5B4F-0477-49A8-9F2C-4BAC8215C281}" destId="{37228BA2-3FE3-4E06-A592-1AA45B59B7E6}" srcOrd="4" destOrd="0" presId="urn:microsoft.com/office/officeart/2008/layout/VerticalCurvedList"/>
    <dgm:cxn modelId="{71166CE2-7FF2-4075-8717-6D8569CA81F9}" type="presParOf" srcId="{37228BA2-3FE3-4E06-A592-1AA45B59B7E6}" destId="{EC3BEA01-9ADB-4A9F-A706-B45FDE4DCE3B}" srcOrd="0" destOrd="0" presId="urn:microsoft.com/office/officeart/2008/layout/VerticalCurvedList"/>
    <dgm:cxn modelId="{A0295384-13CA-4656-B70A-68CB7F5B6751}" type="presParOf" srcId="{E6CC5B4F-0477-49A8-9F2C-4BAC8215C281}" destId="{CF85E15F-5504-4053-9D40-67CF044BDB36}" srcOrd="5" destOrd="0" presId="urn:microsoft.com/office/officeart/2008/layout/VerticalCurvedList"/>
    <dgm:cxn modelId="{82CAD699-1602-4C47-96AD-B46914F82722}" type="presParOf" srcId="{E6CC5B4F-0477-49A8-9F2C-4BAC8215C281}" destId="{9F6448B5-0DCC-4A93-95C7-58EED38A6FDF}" srcOrd="6" destOrd="0" presId="urn:microsoft.com/office/officeart/2008/layout/VerticalCurvedList"/>
    <dgm:cxn modelId="{AF2C7485-7B58-4090-8AF2-3CC8C20FEEFF}" type="presParOf" srcId="{9F6448B5-0DCC-4A93-95C7-58EED38A6FDF}" destId="{D0629FE2-FC0D-4F4F-9140-D8375DAC2E37}" srcOrd="0" destOrd="0" presId="urn:microsoft.com/office/officeart/2008/layout/VerticalCurvedList"/>
    <dgm:cxn modelId="{AD6BCE57-7CF8-4ACF-B551-B154E8230060}" type="presParOf" srcId="{E6CC5B4F-0477-49A8-9F2C-4BAC8215C281}" destId="{793E7F57-9781-4055-A929-13EF167EB0AA}" srcOrd="7" destOrd="0" presId="urn:microsoft.com/office/officeart/2008/layout/VerticalCurvedList"/>
    <dgm:cxn modelId="{0995B6C0-4B26-4C4F-95F8-3C5F65317FF3}" type="presParOf" srcId="{E6CC5B4F-0477-49A8-9F2C-4BAC8215C281}" destId="{A53CB376-B3FD-4E0B-B5CA-10D0FD0FA4A1}" srcOrd="8" destOrd="0" presId="urn:microsoft.com/office/officeart/2008/layout/VerticalCurvedList"/>
    <dgm:cxn modelId="{204E4063-80D4-4683-92E5-1DCFC151EB65}" type="presParOf" srcId="{A53CB376-B3FD-4E0B-B5CA-10D0FD0FA4A1}" destId="{F9B3F482-DE39-414A-BC25-1275D809D762}" srcOrd="0" destOrd="0" presId="urn:microsoft.com/office/officeart/2008/layout/VerticalCurvedList"/>
    <dgm:cxn modelId="{675934A1-EA61-453A-BC96-51A9733C9F58}" type="presParOf" srcId="{E6CC5B4F-0477-49A8-9F2C-4BAC8215C281}" destId="{60DAEB5A-6F15-4361-97F2-6203322B9C72}" srcOrd="9" destOrd="0" presId="urn:microsoft.com/office/officeart/2008/layout/VerticalCurvedList"/>
    <dgm:cxn modelId="{420FF9F6-42F5-422A-9613-9D64DDE99CC7}" type="presParOf" srcId="{E6CC5B4F-0477-49A8-9F2C-4BAC8215C281}" destId="{C448838A-EE77-4678-B2E8-00DE1378BD6A}" srcOrd="10" destOrd="0" presId="urn:microsoft.com/office/officeart/2008/layout/VerticalCurvedList"/>
    <dgm:cxn modelId="{7E793816-6261-4A01-A438-190CBBFBEAAE}" type="presParOf" srcId="{C448838A-EE77-4678-B2E8-00DE1378BD6A}" destId="{DB0FE7ED-9462-4ABA-A35E-876EE018249A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68E8299-A016-42B7-98DA-4A09B9467F12}" type="doc">
      <dgm:prSet loTypeId="urn:microsoft.com/office/officeart/2009/3/layout/RandomtoResultProcess" loCatId="process" qsTypeId="urn:microsoft.com/office/officeart/2005/8/quickstyle/simple1" qsCatId="simple" csTypeId="urn:microsoft.com/office/officeart/2005/8/colors/accent1_2" csCatId="accent1" phldr="1"/>
      <dgm:spPr/>
    </dgm:pt>
    <dgm:pt modelId="{D008752F-97D4-4F84-B803-E677B8EC3B95}">
      <dgm:prSet phldrT="[Szöveg]"/>
      <dgm:spPr/>
      <dgm:t>
        <a:bodyPr/>
        <a:lstStyle/>
        <a:p>
          <a:pPr algn="ctr"/>
          <a:r>
            <a:rPr lang="hu-HU"/>
            <a:t>Call to be published in June/July</a:t>
          </a:r>
        </a:p>
      </dgm:t>
    </dgm:pt>
    <dgm:pt modelId="{4EB28018-D9EF-4009-B418-1D8F5919B79B}" type="parTrans" cxnId="{8A669292-AD09-4F18-B368-B3EDDF09336D}">
      <dgm:prSet/>
      <dgm:spPr/>
      <dgm:t>
        <a:bodyPr/>
        <a:lstStyle/>
        <a:p>
          <a:pPr algn="ctr"/>
          <a:endParaRPr lang="hu-HU"/>
        </a:p>
      </dgm:t>
    </dgm:pt>
    <dgm:pt modelId="{63D820F3-FC63-4244-8312-072339796948}" type="sibTrans" cxnId="{8A669292-AD09-4F18-B368-B3EDDF09336D}">
      <dgm:prSet/>
      <dgm:spPr/>
      <dgm:t>
        <a:bodyPr/>
        <a:lstStyle/>
        <a:p>
          <a:pPr algn="ctr"/>
          <a:endParaRPr lang="hu-HU"/>
        </a:p>
      </dgm:t>
    </dgm:pt>
    <dgm:pt modelId="{1D11EAD0-5CCD-4E77-BC55-BFD0A55EE22B}">
      <dgm:prSet phldrT="[Szöveg]"/>
      <dgm:spPr/>
      <dgm:t>
        <a:bodyPr/>
        <a:lstStyle/>
        <a:p>
          <a:pPr algn="ctr"/>
          <a:r>
            <a:rPr lang="hu-HU"/>
            <a:t>Finding project partners</a:t>
          </a:r>
        </a:p>
      </dgm:t>
    </dgm:pt>
    <dgm:pt modelId="{8CBA3886-BFBE-48D9-814D-7DEE837E92CB}" type="parTrans" cxnId="{284FC73F-DB90-4DC1-8F27-995531C53809}">
      <dgm:prSet/>
      <dgm:spPr/>
      <dgm:t>
        <a:bodyPr/>
        <a:lstStyle/>
        <a:p>
          <a:pPr algn="ctr"/>
          <a:endParaRPr lang="hu-HU"/>
        </a:p>
      </dgm:t>
    </dgm:pt>
    <dgm:pt modelId="{7B9D2C1C-77A2-4648-9905-3979348D2F5E}" type="sibTrans" cxnId="{284FC73F-DB90-4DC1-8F27-995531C53809}">
      <dgm:prSet/>
      <dgm:spPr/>
      <dgm:t>
        <a:bodyPr/>
        <a:lstStyle/>
        <a:p>
          <a:pPr algn="ctr"/>
          <a:endParaRPr lang="hu-HU"/>
        </a:p>
      </dgm:t>
    </dgm:pt>
    <dgm:pt modelId="{C125ABFB-3DB8-4CA1-A21D-605BE18C1593}">
      <dgm:prSet phldrT="[Szöveg]"/>
      <dgm:spPr/>
      <dgm:t>
        <a:bodyPr/>
        <a:lstStyle/>
        <a:p>
          <a:pPr algn="ctr"/>
          <a:r>
            <a:rPr lang="hu-HU"/>
            <a:t>Project proposal development</a:t>
          </a:r>
        </a:p>
      </dgm:t>
    </dgm:pt>
    <dgm:pt modelId="{D6BA5114-F38C-44AB-AC16-E6034CD3E799}" type="parTrans" cxnId="{3AE7416B-8C95-4B0B-A2CE-81AE194F0F94}">
      <dgm:prSet/>
      <dgm:spPr/>
      <dgm:t>
        <a:bodyPr/>
        <a:lstStyle/>
        <a:p>
          <a:pPr algn="ctr"/>
          <a:endParaRPr lang="hu-HU"/>
        </a:p>
      </dgm:t>
    </dgm:pt>
    <dgm:pt modelId="{C9C6EC61-D872-4FB3-B56F-826E6CC07E67}" type="sibTrans" cxnId="{3AE7416B-8C95-4B0B-A2CE-81AE194F0F94}">
      <dgm:prSet/>
      <dgm:spPr/>
      <dgm:t>
        <a:bodyPr/>
        <a:lstStyle/>
        <a:p>
          <a:pPr algn="ctr"/>
          <a:endParaRPr lang="hu-HU"/>
        </a:p>
      </dgm:t>
    </dgm:pt>
    <dgm:pt modelId="{03853183-B489-45E7-B9B2-A96484F4213B}">
      <dgm:prSet phldrT="[Szöveg]"/>
      <dgm:spPr/>
      <dgm:t>
        <a:bodyPr/>
        <a:lstStyle/>
        <a:p>
          <a:pPr algn="ctr"/>
          <a:r>
            <a:rPr lang="hu-HU"/>
            <a:t>Project submission until 10/Oct/2018</a:t>
          </a:r>
        </a:p>
      </dgm:t>
    </dgm:pt>
    <dgm:pt modelId="{4DBB744E-6B98-454D-96C3-D97499F984DB}" type="parTrans" cxnId="{A916EEF3-7687-46B5-8713-9A5EB4D6BE87}">
      <dgm:prSet/>
      <dgm:spPr/>
      <dgm:t>
        <a:bodyPr/>
        <a:lstStyle/>
        <a:p>
          <a:pPr algn="ctr"/>
          <a:endParaRPr lang="hu-HU"/>
        </a:p>
      </dgm:t>
    </dgm:pt>
    <dgm:pt modelId="{9FADFC86-42B6-4822-904C-FFD8EB33EDA6}" type="sibTrans" cxnId="{A916EEF3-7687-46B5-8713-9A5EB4D6BE87}">
      <dgm:prSet/>
      <dgm:spPr/>
      <dgm:t>
        <a:bodyPr/>
        <a:lstStyle/>
        <a:p>
          <a:pPr algn="ctr"/>
          <a:endParaRPr lang="hu-HU"/>
        </a:p>
      </dgm:t>
    </dgm:pt>
    <dgm:pt modelId="{410F6602-AC6C-4153-B1AB-BA3FD38D0EAB}">
      <dgm:prSet phldrT="[Szöveg]"/>
      <dgm:spPr/>
      <dgm:t>
        <a:bodyPr/>
        <a:lstStyle/>
        <a:p>
          <a:pPr algn="ctr"/>
          <a:r>
            <a:rPr lang="hu-HU"/>
            <a:t>Project evaluation</a:t>
          </a:r>
        </a:p>
      </dgm:t>
    </dgm:pt>
    <dgm:pt modelId="{D1232C04-693B-4265-866A-45B687812D2B}" type="parTrans" cxnId="{4500C36D-FDA8-4080-B64C-BE9B993CEE29}">
      <dgm:prSet/>
      <dgm:spPr/>
      <dgm:t>
        <a:bodyPr/>
        <a:lstStyle/>
        <a:p>
          <a:pPr algn="ctr"/>
          <a:endParaRPr lang="hu-HU"/>
        </a:p>
      </dgm:t>
    </dgm:pt>
    <dgm:pt modelId="{7EDF8C77-4B5B-46E2-ABE3-A95E37AE4952}" type="sibTrans" cxnId="{4500C36D-FDA8-4080-B64C-BE9B993CEE29}">
      <dgm:prSet/>
      <dgm:spPr/>
      <dgm:t>
        <a:bodyPr/>
        <a:lstStyle/>
        <a:p>
          <a:pPr algn="ctr"/>
          <a:endParaRPr lang="hu-HU"/>
        </a:p>
      </dgm:t>
    </dgm:pt>
    <dgm:pt modelId="{2482446B-359B-40EF-A2C3-FA5AECAF6FE7}" type="pres">
      <dgm:prSet presAssocID="{E68E8299-A016-42B7-98DA-4A09B9467F12}" presName="Name0" presStyleCnt="0">
        <dgm:presLayoutVars>
          <dgm:dir/>
          <dgm:animOne val="branch"/>
          <dgm:animLvl val="lvl"/>
        </dgm:presLayoutVars>
      </dgm:prSet>
      <dgm:spPr/>
    </dgm:pt>
    <dgm:pt modelId="{C6DE171E-266E-4378-8A13-3E59A6B14FD1}" type="pres">
      <dgm:prSet presAssocID="{D008752F-97D4-4F84-B803-E677B8EC3B95}" presName="chaos" presStyleCnt="0"/>
      <dgm:spPr/>
    </dgm:pt>
    <dgm:pt modelId="{2E8396C1-3C3D-4170-9842-75FBE58AFED2}" type="pres">
      <dgm:prSet presAssocID="{D008752F-97D4-4F84-B803-E677B8EC3B95}" presName="parTx1" presStyleLbl="revTx" presStyleIdx="0" presStyleCnt="4"/>
      <dgm:spPr/>
      <dgm:t>
        <a:bodyPr/>
        <a:lstStyle/>
        <a:p>
          <a:endParaRPr lang="hu-HU"/>
        </a:p>
      </dgm:t>
    </dgm:pt>
    <dgm:pt modelId="{1CF4841A-82E7-4E1E-8739-F555903D1B04}" type="pres">
      <dgm:prSet presAssocID="{D008752F-97D4-4F84-B803-E677B8EC3B95}" presName="c1" presStyleLbl="node1" presStyleIdx="0" presStyleCnt="19"/>
      <dgm:spPr/>
    </dgm:pt>
    <dgm:pt modelId="{C391E105-94D7-4269-A6AC-C00C59A9E4BC}" type="pres">
      <dgm:prSet presAssocID="{D008752F-97D4-4F84-B803-E677B8EC3B95}" presName="c2" presStyleLbl="node1" presStyleIdx="1" presStyleCnt="19"/>
      <dgm:spPr/>
    </dgm:pt>
    <dgm:pt modelId="{F84F0D42-7201-4F8C-AA6E-183FCC209730}" type="pres">
      <dgm:prSet presAssocID="{D008752F-97D4-4F84-B803-E677B8EC3B95}" presName="c3" presStyleLbl="node1" presStyleIdx="2" presStyleCnt="19"/>
      <dgm:spPr/>
    </dgm:pt>
    <dgm:pt modelId="{935F0CF8-DB3E-46D5-ACD6-1C222497E8F7}" type="pres">
      <dgm:prSet presAssocID="{D008752F-97D4-4F84-B803-E677B8EC3B95}" presName="c4" presStyleLbl="node1" presStyleIdx="3" presStyleCnt="19"/>
      <dgm:spPr/>
    </dgm:pt>
    <dgm:pt modelId="{0DC11629-2215-408C-86BE-ED29B01E071B}" type="pres">
      <dgm:prSet presAssocID="{D008752F-97D4-4F84-B803-E677B8EC3B95}" presName="c5" presStyleLbl="node1" presStyleIdx="4" presStyleCnt="19"/>
      <dgm:spPr/>
    </dgm:pt>
    <dgm:pt modelId="{9E578020-C4D7-4A8E-BC76-315E9F4CB1D9}" type="pres">
      <dgm:prSet presAssocID="{D008752F-97D4-4F84-B803-E677B8EC3B95}" presName="c6" presStyleLbl="node1" presStyleIdx="5" presStyleCnt="19"/>
      <dgm:spPr/>
    </dgm:pt>
    <dgm:pt modelId="{A69010F2-FFFA-47CE-840F-774461521CDE}" type="pres">
      <dgm:prSet presAssocID="{D008752F-97D4-4F84-B803-E677B8EC3B95}" presName="c7" presStyleLbl="node1" presStyleIdx="6" presStyleCnt="19"/>
      <dgm:spPr/>
    </dgm:pt>
    <dgm:pt modelId="{05BBBED4-6290-4C98-9EE7-4D98B2F610C2}" type="pres">
      <dgm:prSet presAssocID="{D008752F-97D4-4F84-B803-E677B8EC3B95}" presName="c8" presStyleLbl="node1" presStyleIdx="7" presStyleCnt="19"/>
      <dgm:spPr/>
    </dgm:pt>
    <dgm:pt modelId="{4BD98100-FB1B-40E8-970B-DAC158C8F003}" type="pres">
      <dgm:prSet presAssocID="{D008752F-97D4-4F84-B803-E677B8EC3B95}" presName="c9" presStyleLbl="node1" presStyleIdx="8" presStyleCnt="19"/>
      <dgm:spPr/>
    </dgm:pt>
    <dgm:pt modelId="{F5A60063-B229-4B1E-A07A-66D72129DE56}" type="pres">
      <dgm:prSet presAssocID="{D008752F-97D4-4F84-B803-E677B8EC3B95}" presName="c10" presStyleLbl="node1" presStyleIdx="9" presStyleCnt="19"/>
      <dgm:spPr/>
    </dgm:pt>
    <dgm:pt modelId="{6E225204-177B-40D4-A4B2-B199CA085188}" type="pres">
      <dgm:prSet presAssocID="{D008752F-97D4-4F84-B803-E677B8EC3B95}" presName="c11" presStyleLbl="node1" presStyleIdx="10" presStyleCnt="19"/>
      <dgm:spPr/>
    </dgm:pt>
    <dgm:pt modelId="{6069EA5E-061B-4507-82EE-66502B457AFB}" type="pres">
      <dgm:prSet presAssocID="{D008752F-97D4-4F84-B803-E677B8EC3B95}" presName="c12" presStyleLbl="node1" presStyleIdx="11" presStyleCnt="19"/>
      <dgm:spPr/>
    </dgm:pt>
    <dgm:pt modelId="{01D5803A-947B-47D0-A0B1-2F0AE4CCF53E}" type="pres">
      <dgm:prSet presAssocID="{D008752F-97D4-4F84-B803-E677B8EC3B95}" presName="c13" presStyleLbl="node1" presStyleIdx="12" presStyleCnt="19"/>
      <dgm:spPr/>
    </dgm:pt>
    <dgm:pt modelId="{0FB92AD2-2E96-4F1C-9217-62C7F94F9105}" type="pres">
      <dgm:prSet presAssocID="{D008752F-97D4-4F84-B803-E677B8EC3B95}" presName="c14" presStyleLbl="node1" presStyleIdx="13" presStyleCnt="19"/>
      <dgm:spPr/>
    </dgm:pt>
    <dgm:pt modelId="{291EA651-6BD0-4903-A133-037FF0AEDAE5}" type="pres">
      <dgm:prSet presAssocID="{D008752F-97D4-4F84-B803-E677B8EC3B95}" presName="c15" presStyleLbl="node1" presStyleIdx="14" presStyleCnt="19"/>
      <dgm:spPr/>
    </dgm:pt>
    <dgm:pt modelId="{7258359A-42D5-46FA-9108-9217409532FC}" type="pres">
      <dgm:prSet presAssocID="{D008752F-97D4-4F84-B803-E677B8EC3B95}" presName="c16" presStyleLbl="node1" presStyleIdx="15" presStyleCnt="19"/>
      <dgm:spPr/>
    </dgm:pt>
    <dgm:pt modelId="{E89829BF-C83C-45A7-A589-8342FFB749B0}" type="pres">
      <dgm:prSet presAssocID="{D008752F-97D4-4F84-B803-E677B8EC3B95}" presName="c17" presStyleLbl="node1" presStyleIdx="16" presStyleCnt="19"/>
      <dgm:spPr/>
    </dgm:pt>
    <dgm:pt modelId="{D29B3DF4-E69C-4046-932A-A9FB1B664E0B}" type="pres">
      <dgm:prSet presAssocID="{D008752F-97D4-4F84-B803-E677B8EC3B95}" presName="c18" presStyleLbl="node1" presStyleIdx="17" presStyleCnt="19"/>
      <dgm:spPr/>
    </dgm:pt>
    <dgm:pt modelId="{98FE07C4-DF70-49AB-8F66-91B0CC743FF5}" type="pres">
      <dgm:prSet presAssocID="{63D820F3-FC63-4244-8312-072339796948}" presName="chevronComposite1" presStyleCnt="0"/>
      <dgm:spPr/>
    </dgm:pt>
    <dgm:pt modelId="{2E81369A-0DEA-4B13-83C9-0352D3A9EDFC}" type="pres">
      <dgm:prSet presAssocID="{63D820F3-FC63-4244-8312-072339796948}" presName="chevron1" presStyleLbl="sibTrans2D1" presStyleIdx="0" presStyleCnt="4"/>
      <dgm:spPr/>
    </dgm:pt>
    <dgm:pt modelId="{EDB2339A-6F44-4D66-B40C-8DAA2BEC52B3}" type="pres">
      <dgm:prSet presAssocID="{63D820F3-FC63-4244-8312-072339796948}" presName="spChevron1" presStyleCnt="0"/>
      <dgm:spPr/>
    </dgm:pt>
    <dgm:pt modelId="{8AAA4672-B3EF-4032-B02C-F05C0A2E06B8}" type="pres">
      <dgm:prSet presAssocID="{1D11EAD0-5CCD-4E77-BC55-BFD0A55EE22B}" presName="middle" presStyleCnt="0"/>
      <dgm:spPr/>
    </dgm:pt>
    <dgm:pt modelId="{E8F83F80-8494-4223-9B6B-82B420A57886}" type="pres">
      <dgm:prSet presAssocID="{1D11EAD0-5CCD-4E77-BC55-BFD0A55EE22B}" presName="parTxMid" presStyleLbl="revTx" presStyleIdx="1" presStyleCnt="4"/>
      <dgm:spPr/>
      <dgm:t>
        <a:bodyPr/>
        <a:lstStyle/>
        <a:p>
          <a:endParaRPr lang="hu-HU"/>
        </a:p>
      </dgm:t>
    </dgm:pt>
    <dgm:pt modelId="{3D94CEB7-505D-4E91-9813-E0D610E065F5}" type="pres">
      <dgm:prSet presAssocID="{1D11EAD0-5CCD-4E77-BC55-BFD0A55EE22B}" presName="spMid" presStyleCnt="0"/>
      <dgm:spPr/>
    </dgm:pt>
    <dgm:pt modelId="{8E57D4E5-7C31-4377-8222-D574E52D8138}" type="pres">
      <dgm:prSet presAssocID="{7B9D2C1C-77A2-4648-9905-3979348D2F5E}" presName="chevronComposite1" presStyleCnt="0"/>
      <dgm:spPr/>
    </dgm:pt>
    <dgm:pt modelId="{7B88FBA2-694F-4FCF-BF71-F82F1C12359B}" type="pres">
      <dgm:prSet presAssocID="{7B9D2C1C-77A2-4648-9905-3979348D2F5E}" presName="chevron1" presStyleLbl="sibTrans2D1" presStyleIdx="1" presStyleCnt="4"/>
      <dgm:spPr/>
    </dgm:pt>
    <dgm:pt modelId="{91AFF068-8A24-425B-9E73-BF7FAF3C3C7D}" type="pres">
      <dgm:prSet presAssocID="{7B9D2C1C-77A2-4648-9905-3979348D2F5E}" presName="spChevron1" presStyleCnt="0"/>
      <dgm:spPr/>
    </dgm:pt>
    <dgm:pt modelId="{404F0111-7EB7-4B3C-A35E-960F08A4CC48}" type="pres">
      <dgm:prSet presAssocID="{C125ABFB-3DB8-4CA1-A21D-605BE18C1593}" presName="middle" presStyleCnt="0"/>
      <dgm:spPr/>
    </dgm:pt>
    <dgm:pt modelId="{9590F299-5649-45FF-B390-7AE8BBFC3610}" type="pres">
      <dgm:prSet presAssocID="{C125ABFB-3DB8-4CA1-A21D-605BE18C1593}" presName="parTxMid" presStyleLbl="revTx" presStyleIdx="2" presStyleCnt="4"/>
      <dgm:spPr/>
      <dgm:t>
        <a:bodyPr/>
        <a:lstStyle/>
        <a:p>
          <a:endParaRPr lang="hu-HU"/>
        </a:p>
      </dgm:t>
    </dgm:pt>
    <dgm:pt modelId="{4ED78CA2-36FA-4938-8F09-4500CDC76422}" type="pres">
      <dgm:prSet presAssocID="{C125ABFB-3DB8-4CA1-A21D-605BE18C1593}" presName="spMid" presStyleCnt="0"/>
      <dgm:spPr/>
    </dgm:pt>
    <dgm:pt modelId="{8D5448F6-BD23-4312-B8A6-FABC1BA9F00E}" type="pres">
      <dgm:prSet presAssocID="{C9C6EC61-D872-4FB3-B56F-826E6CC07E67}" presName="chevronComposite1" presStyleCnt="0"/>
      <dgm:spPr/>
    </dgm:pt>
    <dgm:pt modelId="{DE8BA384-5FD5-484F-961D-7AD91E67DAD8}" type="pres">
      <dgm:prSet presAssocID="{C9C6EC61-D872-4FB3-B56F-826E6CC07E67}" presName="chevron1" presStyleLbl="sibTrans2D1" presStyleIdx="2" presStyleCnt="4"/>
      <dgm:spPr/>
    </dgm:pt>
    <dgm:pt modelId="{7BD82875-E5DF-466F-9EA4-9BA77D0F38DC}" type="pres">
      <dgm:prSet presAssocID="{C9C6EC61-D872-4FB3-B56F-826E6CC07E67}" presName="spChevron1" presStyleCnt="0"/>
      <dgm:spPr/>
    </dgm:pt>
    <dgm:pt modelId="{19EEAC5C-FEB0-4779-B9E0-61AC48D03062}" type="pres">
      <dgm:prSet presAssocID="{03853183-B489-45E7-B9B2-A96484F4213B}" presName="middle" presStyleCnt="0"/>
      <dgm:spPr/>
    </dgm:pt>
    <dgm:pt modelId="{89B7A01A-935A-483C-AF6E-D0339D0DBDAF}" type="pres">
      <dgm:prSet presAssocID="{03853183-B489-45E7-B9B2-A96484F4213B}" presName="parTxMid" presStyleLbl="revTx" presStyleIdx="3" presStyleCnt="4"/>
      <dgm:spPr/>
      <dgm:t>
        <a:bodyPr/>
        <a:lstStyle/>
        <a:p>
          <a:endParaRPr lang="hu-HU"/>
        </a:p>
      </dgm:t>
    </dgm:pt>
    <dgm:pt modelId="{33263652-A8B5-45C4-87DF-542B06AF9F02}" type="pres">
      <dgm:prSet presAssocID="{03853183-B489-45E7-B9B2-A96484F4213B}" presName="spMid" presStyleCnt="0"/>
      <dgm:spPr/>
    </dgm:pt>
    <dgm:pt modelId="{93C4FCA6-95F3-4BD4-B541-99C1CEC6477A}" type="pres">
      <dgm:prSet presAssocID="{9FADFC86-42B6-4822-904C-FFD8EB33EDA6}" presName="chevronComposite1" presStyleCnt="0"/>
      <dgm:spPr/>
    </dgm:pt>
    <dgm:pt modelId="{17082741-2BBE-4FDA-BDF5-79A63C8F10F9}" type="pres">
      <dgm:prSet presAssocID="{9FADFC86-42B6-4822-904C-FFD8EB33EDA6}" presName="chevron1" presStyleLbl="sibTrans2D1" presStyleIdx="3" presStyleCnt="4"/>
      <dgm:spPr/>
    </dgm:pt>
    <dgm:pt modelId="{AD8511AB-C5D8-429D-A3FD-868E00B893C9}" type="pres">
      <dgm:prSet presAssocID="{9FADFC86-42B6-4822-904C-FFD8EB33EDA6}" presName="spChevron1" presStyleCnt="0"/>
      <dgm:spPr/>
    </dgm:pt>
    <dgm:pt modelId="{4B977361-F899-4A6B-9936-39D0FECEED9A}" type="pres">
      <dgm:prSet presAssocID="{410F6602-AC6C-4153-B1AB-BA3FD38D0EAB}" presName="last" presStyleCnt="0"/>
      <dgm:spPr/>
    </dgm:pt>
    <dgm:pt modelId="{91118326-A3D2-4D8A-943B-2C4DA3645294}" type="pres">
      <dgm:prSet presAssocID="{410F6602-AC6C-4153-B1AB-BA3FD38D0EAB}" presName="circleTx" presStyleLbl="node1" presStyleIdx="18" presStyleCnt="19"/>
      <dgm:spPr/>
      <dgm:t>
        <a:bodyPr/>
        <a:lstStyle/>
        <a:p>
          <a:endParaRPr lang="hu-HU"/>
        </a:p>
      </dgm:t>
    </dgm:pt>
    <dgm:pt modelId="{9091A696-3B2A-410B-B2BC-238329520159}" type="pres">
      <dgm:prSet presAssocID="{410F6602-AC6C-4153-B1AB-BA3FD38D0EAB}" presName="spN" presStyleCnt="0"/>
      <dgm:spPr/>
    </dgm:pt>
  </dgm:ptLst>
  <dgm:cxnLst>
    <dgm:cxn modelId="{4500C36D-FDA8-4080-B64C-BE9B993CEE29}" srcId="{E68E8299-A016-42B7-98DA-4A09B9467F12}" destId="{410F6602-AC6C-4153-B1AB-BA3FD38D0EAB}" srcOrd="4" destOrd="0" parTransId="{D1232C04-693B-4265-866A-45B687812D2B}" sibTransId="{7EDF8C77-4B5B-46E2-ABE3-A95E37AE4952}"/>
    <dgm:cxn modelId="{3AE7416B-8C95-4B0B-A2CE-81AE194F0F94}" srcId="{E68E8299-A016-42B7-98DA-4A09B9467F12}" destId="{C125ABFB-3DB8-4CA1-A21D-605BE18C1593}" srcOrd="2" destOrd="0" parTransId="{D6BA5114-F38C-44AB-AC16-E6034CD3E799}" sibTransId="{C9C6EC61-D872-4FB3-B56F-826E6CC07E67}"/>
    <dgm:cxn modelId="{F020E27F-4816-44F2-9F5C-986939F0D730}" type="presOf" srcId="{410F6602-AC6C-4153-B1AB-BA3FD38D0EAB}" destId="{91118326-A3D2-4D8A-943B-2C4DA3645294}" srcOrd="0" destOrd="0" presId="urn:microsoft.com/office/officeart/2009/3/layout/RandomtoResultProcess"/>
    <dgm:cxn modelId="{586D5F4E-E884-41BC-887E-FDCCE4C83966}" type="presOf" srcId="{03853183-B489-45E7-B9B2-A96484F4213B}" destId="{89B7A01A-935A-483C-AF6E-D0339D0DBDAF}" srcOrd="0" destOrd="0" presId="urn:microsoft.com/office/officeart/2009/3/layout/RandomtoResultProcess"/>
    <dgm:cxn modelId="{D84CA264-BB0F-4DFB-A92E-F1BB381B1DD8}" type="presOf" srcId="{1D11EAD0-5CCD-4E77-BC55-BFD0A55EE22B}" destId="{E8F83F80-8494-4223-9B6B-82B420A57886}" srcOrd="0" destOrd="0" presId="urn:microsoft.com/office/officeart/2009/3/layout/RandomtoResultProcess"/>
    <dgm:cxn modelId="{3CDD8B7B-F7ED-43C0-8244-520D6A9F4BDD}" type="presOf" srcId="{E68E8299-A016-42B7-98DA-4A09B9467F12}" destId="{2482446B-359B-40EF-A2C3-FA5AECAF6FE7}" srcOrd="0" destOrd="0" presId="urn:microsoft.com/office/officeart/2009/3/layout/RandomtoResultProcess"/>
    <dgm:cxn modelId="{E83A31BC-8BA8-4F1C-8315-09F165869D6A}" type="presOf" srcId="{C125ABFB-3DB8-4CA1-A21D-605BE18C1593}" destId="{9590F299-5649-45FF-B390-7AE8BBFC3610}" srcOrd="0" destOrd="0" presId="urn:microsoft.com/office/officeart/2009/3/layout/RandomtoResultProcess"/>
    <dgm:cxn modelId="{C6C6FEF2-B7FF-4BD3-BFD1-66488A5BB904}" type="presOf" srcId="{D008752F-97D4-4F84-B803-E677B8EC3B95}" destId="{2E8396C1-3C3D-4170-9842-75FBE58AFED2}" srcOrd="0" destOrd="0" presId="urn:microsoft.com/office/officeart/2009/3/layout/RandomtoResultProcess"/>
    <dgm:cxn modelId="{284FC73F-DB90-4DC1-8F27-995531C53809}" srcId="{E68E8299-A016-42B7-98DA-4A09B9467F12}" destId="{1D11EAD0-5CCD-4E77-BC55-BFD0A55EE22B}" srcOrd="1" destOrd="0" parTransId="{8CBA3886-BFBE-48D9-814D-7DEE837E92CB}" sibTransId="{7B9D2C1C-77A2-4648-9905-3979348D2F5E}"/>
    <dgm:cxn modelId="{8A669292-AD09-4F18-B368-B3EDDF09336D}" srcId="{E68E8299-A016-42B7-98DA-4A09B9467F12}" destId="{D008752F-97D4-4F84-B803-E677B8EC3B95}" srcOrd="0" destOrd="0" parTransId="{4EB28018-D9EF-4009-B418-1D8F5919B79B}" sibTransId="{63D820F3-FC63-4244-8312-072339796948}"/>
    <dgm:cxn modelId="{A916EEF3-7687-46B5-8713-9A5EB4D6BE87}" srcId="{E68E8299-A016-42B7-98DA-4A09B9467F12}" destId="{03853183-B489-45E7-B9B2-A96484F4213B}" srcOrd="3" destOrd="0" parTransId="{4DBB744E-6B98-454D-96C3-D97499F984DB}" sibTransId="{9FADFC86-42B6-4822-904C-FFD8EB33EDA6}"/>
    <dgm:cxn modelId="{979566CE-9239-4D3C-8871-91F5E16029B3}" type="presParOf" srcId="{2482446B-359B-40EF-A2C3-FA5AECAF6FE7}" destId="{C6DE171E-266E-4378-8A13-3E59A6B14FD1}" srcOrd="0" destOrd="0" presId="urn:microsoft.com/office/officeart/2009/3/layout/RandomtoResultProcess"/>
    <dgm:cxn modelId="{F5D3DDF6-5EE2-4972-8BB3-6CA3792D7E15}" type="presParOf" srcId="{C6DE171E-266E-4378-8A13-3E59A6B14FD1}" destId="{2E8396C1-3C3D-4170-9842-75FBE58AFED2}" srcOrd="0" destOrd="0" presId="urn:microsoft.com/office/officeart/2009/3/layout/RandomtoResultProcess"/>
    <dgm:cxn modelId="{554F8D46-20BC-493C-9C8A-52A75124A9C8}" type="presParOf" srcId="{C6DE171E-266E-4378-8A13-3E59A6B14FD1}" destId="{1CF4841A-82E7-4E1E-8739-F555903D1B04}" srcOrd="1" destOrd="0" presId="urn:microsoft.com/office/officeart/2009/3/layout/RandomtoResultProcess"/>
    <dgm:cxn modelId="{DA0390E4-C5C9-4A0B-B914-5DC23E14A266}" type="presParOf" srcId="{C6DE171E-266E-4378-8A13-3E59A6B14FD1}" destId="{C391E105-94D7-4269-A6AC-C00C59A9E4BC}" srcOrd="2" destOrd="0" presId="urn:microsoft.com/office/officeart/2009/3/layout/RandomtoResultProcess"/>
    <dgm:cxn modelId="{81A3EBF0-9B4F-4DA1-AA4F-3994A969A97D}" type="presParOf" srcId="{C6DE171E-266E-4378-8A13-3E59A6B14FD1}" destId="{F84F0D42-7201-4F8C-AA6E-183FCC209730}" srcOrd="3" destOrd="0" presId="urn:microsoft.com/office/officeart/2009/3/layout/RandomtoResultProcess"/>
    <dgm:cxn modelId="{4DDCAC44-1129-45DE-A476-6431686313E4}" type="presParOf" srcId="{C6DE171E-266E-4378-8A13-3E59A6B14FD1}" destId="{935F0CF8-DB3E-46D5-ACD6-1C222497E8F7}" srcOrd="4" destOrd="0" presId="urn:microsoft.com/office/officeart/2009/3/layout/RandomtoResultProcess"/>
    <dgm:cxn modelId="{1C6FD322-FA37-4323-A9F3-D3BA66165555}" type="presParOf" srcId="{C6DE171E-266E-4378-8A13-3E59A6B14FD1}" destId="{0DC11629-2215-408C-86BE-ED29B01E071B}" srcOrd="5" destOrd="0" presId="urn:microsoft.com/office/officeart/2009/3/layout/RandomtoResultProcess"/>
    <dgm:cxn modelId="{04C7590A-0B8A-4C39-9D7C-9F81DA6067F8}" type="presParOf" srcId="{C6DE171E-266E-4378-8A13-3E59A6B14FD1}" destId="{9E578020-C4D7-4A8E-BC76-315E9F4CB1D9}" srcOrd="6" destOrd="0" presId="urn:microsoft.com/office/officeart/2009/3/layout/RandomtoResultProcess"/>
    <dgm:cxn modelId="{1D8FD69B-896E-4188-A9EA-A913B2B0B273}" type="presParOf" srcId="{C6DE171E-266E-4378-8A13-3E59A6B14FD1}" destId="{A69010F2-FFFA-47CE-840F-774461521CDE}" srcOrd="7" destOrd="0" presId="urn:microsoft.com/office/officeart/2009/3/layout/RandomtoResultProcess"/>
    <dgm:cxn modelId="{07B1525D-FA82-4B01-80FF-D8D711F3D85F}" type="presParOf" srcId="{C6DE171E-266E-4378-8A13-3E59A6B14FD1}" destId="{05BBBED4-6290-4C98-9EE7-4D98B2F610C2}" srcOrd="8" destOrd="0" presId="urn:microsoft.com/office/officeart/2009/3/layout/RandomtoResultProcess"/>
    <dgm:cxn modelId="{7707E786-CAE6-4F03-9E1C-4B4BB2000112}" type="presParOf" srcId="{C6DE171E-266E-4378-8A13-3E59A6B14FD1}" destId="{4BD98100-FB1B-40E8-970B-DAC158C8F003}" srcOrd="9" destOrd="0" presId="urn:microsoft.com/office/officeart/2009/3/layout/RandomtoResultProcess"/>
    <dgm:cxn modelId="{B891875C-276B-4746-A348-25270656A791}" type="presParOf" srcId="{C6DE171E-266E-4378-8A13-3E59A6B14FD1}" destId="{F5A60063-B229-4B1E-A07A-66D72129DE56}" srcOrd="10" destOrd="0" presId="urn:microsoft.com/office/officeart/2009/3/layout/RandomtoResultProcess"/>
    <dgm:cxn modelId="{894EC28B-08A7-44E7-BB5A-C6B07A91771D}" type="presParOf" srcId="{C6DE171E-266E-4378-8A13-3E59A6B14FD1}" destId="{6E225204-177B-40D4-A4B2-B199CA085188}" srcOrd="11" destOrd="0" presId="urn:microsoft.com/office/officeart/2009/3/layout/RandomtoResultProcess"/>
    <dgm:cxn modelId="{9715F255-2BC3-4308-861E-0DE102295C04}" type="presParOf" srcId="{C6DE171E-266E-4378-8A13-3E59A6B14FD1}" destId="{6069EA5E-061B-4507-82EE-66502B457AFB}" srcOrd="12" destOrd="0" presId="urn:microsoft.com/office/officeart/2009/3/layout/RandomtoResultProcess"/>
    <dgm:cxn modelId="{1FB15A88-94ED-46F6-B42D-C9D50E7500E4}" type="presParOf" srcId="{C6DE171E-266E-4378-8A13-3E59A6B14FD1}" destId="{01D5803A-947B-47D0-A0B1-2F0AE4CCF53E}" srcOrd="13" destOrd="0" presId="urn:microsoft.com/office/officeart/2009/3/layout/RandomtoResultProcess"/>
    <dgm:cxn modelId="{24C59342-4E20-47C9-9379-6213B592DEAD}" type="presParOf" srcId="{C6DE171E-266E-4378-8A13-3E59A6B14FD1}" destId="{0FB92AD2-2E96-4F1C-9217-62C7F94F9105}" srcOrd="14" destOrd="0" presId="urn:microsoft.com/office/officeart/2009/3/layout/RandomtoResultProcess"/>
    <dgm:cxn modelId="{B3592442-536C-4414-ABBE-6F43600811B4}" type="presParOf" srcId="{C6DE171E-266E-4378-8A13-3E59A6B14FD1}" destId="{291EA651-6BD0-4903-A133-037FF0AEDAE5}" srcOrd="15" destOrd="0" presId="urn:microsoft.com/office/officeart/2009/3/layout/RandomtoResultProcess"/>
    <dgm:cxn modelId="{242E0C84-6FD3-43D9-84A5-077CBD41C4B1}" type="presParOf" srcId="{C6DE171E-266E-4378-8A13-3E59A6B14FD1}" destId="{7258359A-42D5-46FA-9108-9217409532FC}" srcOrd="16" destOrd="0" presId="urn:microsoft.com/office/officeart/2009/3/layout/RandomtoResultProcess"/>
    <dgm:cxn modelId="{90C7FD36-B44A-4825-B864-60539EAB9068}" type="presParOf" srcId="{C6DE171E-266E-4378-8A13-3E59A6B14FD1}" destId="{E89829BF-C83C-45A7-A589-8342FFB749B0}" srcOrd="17" destOrd="0" presId="urn:microsoft.com/office/officeart/2009/3/layout/RandomtoResultProcess"/>
    <dgm:cxn modelId="{68274363-F7D9-4FB2-AA19-BFD2614FE99C}" type="presParOf" srcId="{C6DE171E-266E-4378-8A13-3E59A6B14FD1}" destId="{D29B3DF4-E69C-4046-932A-A9FB1B664E0B}" srcOrd="18" destOrd="0" presId="urn:microsoft.com/office/officeart/2009/3/layout/RandomtoResultProcess"/>
    <dgm:cxn modelId="{7D7BE88E-9D5D-4F95-B68A-B482679BD6A0}" type="presParOf" srcId="{2482446B-359B-40EF-A2C3-FA5AECAF6FE7}" destId="{98FE07C4-DF70-49AB-8F66-91B0CC743FF5}" srcOrd="1" destOrd="0" presId="urn:microsoft.com/office/officeart/2009/3/layout/RandomtoResultProcess"/>
    <dgm:cxn modelId="{213EDF70-29DC-4CB3-819A-294A4C3E8056}" type="presParOf" srcId="{98FE07C4-DF70-49AB-8F66-91B0CC743FF5}" destId="{2E81369A-0DEA-4B13-83C9-0352D3A9EDFC}" srcOrd="0" destOrd="0" presId="urn:microsoft.com/office/officeart/2009/3/layout/RandomtoResultProcess"/>
    <dgm:cxn modelId="{9065C89D-41D4-4FB9-AACD-F0942576F5C1}" type="presParOf" srcId="{98FE07C4-DF70-49AB-8F66-91B0CC743FF5}" destId="{EDB2339A-6F44-4D66-B40C-8DAA2BEC52B3}" srcOrd="1" destOrd="0" presId="urn:microsoft.com/office/officeart/2009/3/layout/RandomtoResultProcess"/>
    <dgm:cxn modelId="{B091C3D1-0F0C-499F-998E-371CCAD9EA9F}" type="presParOf" srcId="{2482446B-359B-40EF-A2C3-FA5AECAF6FE7}" destId="{8AAA4672-B3EF-4032-B02C-F05C0A2E06B8}" srcOrd="2" destOrd="0" presId="urn:microsoft.com/office/officeart/2009/3/layout/RandomtoResultProcess"/>
    <dgm:cxn modelId="{B81E5E8D-6747-4788-90A5-D806C65B0E93}" type="presParOf" srcId="{8AAA4672-B3EF-4032-B02C-F05C0A2E06B8}" destId="{E8F83F80-8494-4223-9B6B-82B420A57886}" srcOrd="0" destOrd="0" presId="urn:microsoft.com/office/officeart/2009/3/layout/RandomtoResultProcess"/>
    <dgm:cxn modelId="{17FC830D-3787-44CC-A88E-8E3F6A54B9A8}" type="presParOf" srcId="{8AAA4672-B3EF-4032-B02C-F05C0A2E06B8}" destId="{3D94CEB7-505D-4E91-9813-E0D610E065F5}" srcOrd="1" destOrd="0" presId="urn:microsoft.com/office/officeart/2009/3/layout/RandomtoResultProcess"/>
    <dgm:cxn modelId="{912F0F2A-B1CE-49AC-9FB8-6E955BD60F20}" type="presParOf" srcId="{2482446B-359B-40EF-A2C3-FA5AECAF6FE7}" destId="{8E57D4E5-7C31-4377-8222-D574E52D8138}" srcOrd="3" destOrd="0" presId="urn:microsoft.com/office/officeart/2009/3/layout/RandomtoResultProcess"/>
    <dgm:cxn modelId="{3977E517-3648-4227-85A0-06D42422F1EC}" type="presParOf" srcId="{8E57D4E5-7C31-4377-8222-D574E52D8138}" destId="{7B88FBA2-694F-4FCF-BF71-F82F1C12359B}" srcOrd="0" destOrd="0" presId="urn:microsoft.com/office/officeart/2009/3/layout/RandomtoResultProcess"/>
    <dgm:cxn modelId="{526DC974-E767-4B00-8604-B42AB570964C}" type="presParOf" srcId="{8E57D4E5-7C31-4377-8222-D574E52D8138}" destId="{91AFF068-8A24-425B-9E73-BF7FAF3C3C7D}" srcOrd="1" destOrd="0" presId="urn:microsoft.com/office/officeart/2009/3/layout/RandomtoResultProcess"/>
    <dgm:cxn modelId="{F53407AB-2B77-48A9-8280-66362A0228FA}" type="presParOf" srcId="{2482446B-359B-40EF-A2C3-FA5AECAF6FE7}" destId="{404F0111-7EB7-4B3C-A35E-960F08A4CC48}" srcOrd="4" destOrd="0" presId="urn:microsoft.com/office/officeart/2009/3/layout/RandomtoResultProcess"/>
    <dgm:cxn modelId="{03C5FC9B-5FBB-48C7-9306-0EBDE0364D14}" type="presParOf" srcId="{404F0111-7EB7-4B3C-A35E-960F08A4CC48}" destId="{9590F299-5649-45FF-B390-7AE8BBFC3610}" srcOrd="0" destOrd="0" presId="urn:microsoft.com/office/officeart/2009/3/layout/RandomtoResultProcess"/>
    <dgm:cxn modelId="{C6CBE0F4-6573-4703-B258-C33432CED2EA}" type="presParOf" srcId="{404F0111-7EB7-4B3C-A35E-960F08A4CC48}" destId="{4ED78CA2-36FA-4938-8F09-4500CDC76422}" srcOrd="1" destOrd="0" presId="urn:microsoft.com/office/officeart/2009/3/layout/RandomtoResultProcess"/>
    <dgm:cxn modelId="{928DB16B-7B02-45F6-B834-FFB97B7C07E9}" type="presParOf" srcId="{2482446B-359B-40EF-A2C3-FA5AECAF6FE7}" destId="{8D5448F6-BD23-4312-B8A6-FABC1BA9F00E}" srcOrd="5" destOrd="0" presId="urn:microsoft.com/office/officeart/2009/3/layout/RandomtoResultProcess"/>
    <dgm:cxn modelId="{F2FEA07A-7606-4FAC-A7A0-9D7F7E861DC9}" type="presParOf" srcId="{8D5448F6-BD23-4312-B8A6-FABC1BA9F00E}" destId="{DE8BA384-5FD5-484F-961D-7AD91E67DAD8}" srcOrd="0" destOrd="0" presId="urn:microsoft.com/office/officeart/2009/3/layout/RandomtoResultProcess"/>
    <dgm:cxn modelId="{914CEC7C-A4A2-4785-80B0-50128AE855C9}" type="presParOf" srcId="{8D5448F6-BD23-4312-B8A6-FABC1BA9F00E}" destId="{7BD82875-E5DF-466F-9EA4-9BA77D0F38DC}" srcOrd="1" destOrd="0" presId="urn:microsoft.com/office/officeart/2009/3/layout/RandomtoResultProcess"/>
    <dgm:cxn modelId="{1D64981A-A755-43DB-9D97-2FC980EB8D13}" type="presParOf" srcId="{2482446B-359B-40EF-A2C3-FA5AECAF6FE7}" destId="{19EEAC5C-FEB0-4779-B9E0-61AC48D03062}" srcOrd="6" destOrd="0" presId="urn:microsoft.com/office/officeart/2009/3/layout/RandomtoResultProcess"/>
    <dgm:cxn modelId="{E433B150-61FE-4BDC-A2E0-BF334F6BA7E9}" type="presParOf" srcId="{19EEAC5C-FEB0-4779-B9E0-61AC48D03062}" destId="{89B7A01A-935A-483C-AF6E-D0339D0DBDAF}" srcOrd="0" destOrd="0" presId="urn:microsoft.com/office/officeart/2009/3/layout/RandomtoResultProcess"/>
    <dgm:cxn modelId="{214845BB-23AD-4907-A43A-13C7776FE30C}" type="presParOf" srcId="{19EEAC5C-FEB0-4779-B9E0-61AC48D03062}" destId="{33263652-A8B5-45C4-87DF-542B06AF9F02}" srcOrd="1" destOrd="0" presId="urn:microsoft.com/office/officeart/2009/3/layout/RandomtoResultProcess"/>
    <dgm:cxn modelId="{058201A9-31D9-4395-98E0-DE0BC718941C}" type="presParOf" srcId="{2482446B-359B-40EF-A2C3-FA5AECAF6FE7}" destId="{93C4FCA6-95F3-4BD4-B541-99C1CEC6477A}" srcOrd="7" destOrd="0" presId="urn:microsoft.com/office/officeart/2009/3/layout/RandomtoResultProcess"/>
    <dgm:cxn modelId="{34DEA8A9-C5AD-493C-AE16-062076609541}" type="presParOf" srcId="{93C4FCA6-95F3-4BD4-B541-99C1CEC6477A}" destId="{17082741-2BBE-4FDA-BDF5-79A63C8F10F9}" srcOrd="0" destOrd="0" presId="urn:microsoft.com/office/officeart/2009/3/layout/RandomtoResultProcess"/>
    <dgm:cxn modelId="{79ED47B6-805E-4861-8F8D-C9F4293CEB2A}" type="presParOf" srcId="{93C4FCA6-95F3-4BD4-B541-99C1CEC6477A}" destId="{AD8511AB-C5D8-429D-A3FD-868E00B893C9}" srcOrd="1" destOrd="0" presId="urn:microsoft.com/office/officeart/2009/3/layout/RandomtoResultProcess"/>
    <dgm:cxn modelId="{EE9BF1D9-E499-4F05-87F6-50663334FAA3}" type="presParOf" srcId="{2482446B-359B-40EF-A2C3-FA5AECAF6FE7}" destId="{4B977361-F899-4A6B-9936-39D0FECEED9A}" srcOrd="8" destOrd="0" presId="urn:microsoft.com/office/officeart/2009/3/layout/RandomtoResultProcess"/>
    <dgm:cxn modelId="{BC96038C-A658-4F66-BA5D-9E4E0F11CAD3}" type="presParOf" srcId="{4B977361-F899-4A6B-9936-39D0FECEED9A}" destId="{91118326-A3D2-4D8A-943B-2C4DA3645294}" srcOrd="0" destOrd="0" presId="urn:microsoft.com/office/officeart/2009/3/layout/RandomtoResultProcess"/>
    <dgm:cxn modelId="{FD4EE20C-DA96-47DE-A58C-AB7390C26068}" type="presParOf" srcId="{4B977361-F899-4A6B-9936-39D0FECEED9A}" destId="{9091A696-3B2A-410B-B2BC-238329520159}" srcOrd="1" destOrd="0" presId="urn:microsoft.com/office/officeart/2009/3/layout/RandomtoResultProcess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ADBB94-2CE6-4D9A-8428-068F1D0F1BBA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766D41-F347-458D-BF19-A04FA9C7DE7A}">
      <dsp:nvSpPr>
        <dsp:cNvPr id="0" name=""/>
        <dsp:cNvSpPr/>
      </dsp:nvSpPr>
      <dsp:spPr>
        <a:xfrm>
          <a:off x="304736" y="199960"/>
          <a:ext cx="5140116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The partners should include at least one Israeli and one Hungarian commercial company.</a:t>
          </a:r>
        </a:p>
      </dsp:txBody>
      <dsp:txXfrm>
        <a:off x="304736" y="199960"/>
        <a:ext cx="5140116" cy="400178"/>
      </dsp:txXfrm>
    </dsp:sp>
    <dsp:sp modelId="{E48E357F-62B0-4495-BA95-67EE198CE373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E7E3C8D4-B846-47F6-AD3B-6F79D8CF986D}">
      <dsp:nvSpPr>
        <dsp:cNvPr id="0" name=""/>
        <dsp:cNvSpPr/>
      </dsp:nvSpPr>
      <dsp:spPr>
        <a:xfrm>
          <a:off x="591492" y="800035"/>
          <a:ext cx="4853360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Participation of research institutes/universities is welcome as additional participants or subcontractors according to each country’s funding regulations.</a:t>
          </a:r>
        </a:p>
      </dsp:txBody>
      <dsp:txXfrm>
        <a:off x="591492" y="800035"/>
        <a:ext cx="4853360" cy="400178"/>
      </dsp:txXfrm>
    </dsp:sp>
    <dsp:sp modelId="{EC3BEA01-9ADB-4A9F-A706-B45FDE4DCE3B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CF85E15F-5504-4053-9D40-67CF044BDB36}">
      <dsp:nvSpPr>
        <dsp:cNvPr id="0" name=""/>
        <dsp:cNvSpPr/>
      </dsp:nvSpPr>
      <dsp:spPr>
        <a:xfrm>
          <a:off x="679503" y="1400110"/>
          <a:ext cx="4765349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Companies from other countries may also participate, but they will not be funded either by HU or IL authority.</a:t>
          </a:r>
        </a:p>
      </dsp:txBody>
      <dsp:txXfrm>
        <a:off x="679503" y="1400110"/>
        <a:ext cx="4765349" cy="400178"/>
      </dsp:txXfrm>
    </dsp:sp>
    <dsp:sp modelId="{D0629FE2-FC0D-4F4F-9140-D8375DAC2E37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793E7F57-9781-4055-A929-13EF167EB0AA}">
      <dsp:nvSpPr>
        <dsp:cNvPr id="0" name=""/>
        <dsp:cNvSpPr/>
      </dsp:nvSpPr>
      <dsp:spPr>
        <a:xfrm>
          <a:off x="591492" y="2000185"/>
          <a:ext cx="4853360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The project should have an obvious advantage and added value resulting from the cooperation between the participants from the two countries (e.g. increased knowledge base, commercial leads, access to R&amp;D infrastructure etc.).</a:t>
          </a:r>
        </a:p>
      </dsp:txBody>
      <dsp:txXfrm>
        <a:off x="591492" y="2000185"/>
        <a:ext cx="4853360" cy="400178"/>
      </dsp:txXfrm>
    </dsp:sp>
    <dsp:sp modelId="{F9B3F482-DE39-414A-BC25-1275D809D762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60DAEB5A-6F15-4361-97F2-6203322B9C72}">
      <dsp:nvSpPr>
        <dsp:cNvPr id="0" name=""/>
        <dsp:cNvSpPr/>
      </dsp:nvSpPr>
      <dsp:spPr>
        <a:xfrm>
          <a:off x="304736" y="2600260"/>
          <a:ext cx="5140116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The project should demonstrate the contribution of the participants from both countries.</a:t>
          </a:r>
        </a:p>
      </dsp:txBody>
      <dsp:txXfrm>
        <a:off x="304736" y="2600260"/>
        <a:ext cx="5140116" cy="400178"/>
      </dsp:txXfrm>
    </dsp:sp>
    <dsp:sp modelId="{DB0FE7ED-9462-4ABA-A35E-876EE018249A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8396C1-3C3D-4170-9842-75FBE58AFED2}">
      <dsp:nvSpPr>
        <dsp:cNvPr id="0" name=""/>
        <dsp:cNvSpPr/>
      </dsp:nvSpPr>
      <dsp:spPr>
        <a:xfrm>
          <a:off x="60768" y="342521"/>
          <a:ext cx="887170" cy="29236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Call to be published in June/July</a:t>
          </a:r>
        </a:p>
      </dsp:txBody>
      <dsp:txXfrm>
        <a:off x="60768" y="342521"/>
        <a:ext cx="887170" cy="292362"/>
      </dsp:txXfrm>
    </dsp:sp>
    <dsp:sp modelId="{1CF4841A-82E7-4E1E-8739-F555903D1B04}">
      <dsp:nvSpPr>
        <dsp:cNvPr id="0" name=""/>
        <dsp:cNvSpPr/>
      </dsp:nvSpPr>
      <dsp:spPr>
        <a:xfrm>
          <a:off x="59760" y="253602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391E105-94D7-4269-A6AC-C00C59A9E4BC}">
      <dsp:nvSpPr>
        <dsp:cNvPr id="0" name=""/>
        <dsp:cNvSpPr/>
      </dsp:nvSpPr>
      <dsp:spPr>
        <a:xfrm>
          <a:off x="109160" y="154804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4F0D42-7201-4F8C-AA6E-183FCC209730}">
      <dsp:nvSpPr>
        <dsp:cNvPr id="0" name=""/>
        <dsp:cNvSpPr/>
      </dsp:nvSpPr>
      <dsp:spPr>
        <a:xfrm>
          <a:off x="227718" y="174563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35F0CF8-DB3E-46D5-ACD6-1C222497E8F7}">
      <dsp:nvSpPr>
        <dsp:cNvPr id="0" name=""/>
        <dsp:cNvSpPr/>
      </dsp:nvSpPr>
      <dsp:spPr>
        <a:xfrm>
          <a:off x="326516" y="65885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C11629-2215-408C-86BE-ED29B01E071B}">
      <dsp:nvSpPr>
        <dsp:cNvPr id="0" name=""/>
        <dsp:cNvSpPr/>
      </dsp:nvSpPr>
      <dsp:spPr>
        <a:xfrm>
          <a:off x="454954" y="26366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578020-C4D7-4A8E-BC76-315E9F4CB1D9}">
      <dsp:nvSpPr>
        <dsp:cNvPr id="0" name=""/>
        <dsp:cNvSpPr/>
      </dsp:nvSpPr>
      <dsp:spPr>
        <a:xfrm>
          <a:off x="613032" y="95524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9010F2-FFFA-47CE-840F-774461521CDE}">
      <dsp:nvSpPr>
        <dsp:cNvPr id="0" name=""/>
        <dsp:cNvSpPr/>
      </dsp:nvSpPr>
      <dsp:spPr>
        <a:xfrm>
          <a:off x="711830" y="144924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BBBED4-6290-4C98-9EE7-4D98B2F610C2}">
      <dsp:nvSpPr>
        <dsp:cNvPr id="0" name=""/>
        <dsp:cNvSpPr/>
      </dsp:nvSpPr>
      <dsp:spPr>
        <a:xfrm>
          <a:off x="850148" y="253602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D98100-FB1B-40E8-970B-DAC158C8F003}">
      <dsp:nvSpPr>
        <dsp:cNvPr id="0" name=""/>
        <dsp:cNvSpPr/>
      </dsp:nvSpPr>
      <dsp:spPr>
        <a:xfrm>
          <a:off x="909427" y="362280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A60063-B229-4B1E-A07A-66D72129DE56}">
      <dsp:nvSpPr>
        <dsp:cNvPr id="0" name=""/>
        <dsp:cNvSpPr/>
      </dsp:nvSpPr>
      <dsp:spPr>
        <a:xfrm>
          <a:off x="395675" y="154804"/>
          <a:ext cx="181466" cy="18146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E225204-177B-40D4-A4B2-B199CA085188}">
      <dsp:nvSpPr>
        <dsp:cNvPr id="0" name=""/>
        <dsp:cNvSpPr/>
      </dsp:nvSpPr>
      <dsp:spPr>
        <a:xfrm>
          <a:off x="10361" y="530238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069EA5E-061B-4507-82EE-66502B457AFB}">
      <dsp:nvSpPr>
        <dsp:cNvPr id="0" name=""/>
        <dsp:cNvSpPr/>
      </dsp:nvSpPr>
      <dsp:spPr>
        <a:xfrm>
          <a:off x="69640" y="619156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D5803A-947B-47D0-A0B1-2F0AE4CCF53E}">
      <dsp:nvSpPr>
        <dsp:cNvPr id="0" name=""/>
        <dsp:cNvSpPr/>
      </dsp:nvSpPr>
      <dsp:spPr>
        <a:xfrm>
          <a:off x="217838" y="698195"/>
          <a:ext cx="161303" cy="1613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FB92AD2-2E96-4F1C-9217-62C7F94F9105}">
      <dsp:nvSpPr>
        <dsp:cNvPr id="0" name=""/>
        <dsp:cNvSpPr/>
      </dsp:nvSpPr>
      <dsp:spPr>
        <a:xfrm>
          <a:off x="425315" y="826633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1EA651-6BD0-4903-A133-037FF0AEDAE5}">
      <dsp:nvSpPr>
        <dsp:cNvPr id="0" name=""/>
        <dsp:cNvSpPr/>
      </dsp:nvSpPr>
      <dsp:spPr>
        <a:xfrm>
          <a:off x="464834" y="698195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258359A-42D5-46FA-9108-9217409532FC}">
      <dsp:nvSpPr>
        <dsp:cNvPr id="0" name=""/>
        <dsp:cNvSpPr/>
      </dsp:nvSpPr>
      <dsp:spPr>
        <a:xfrm>
          <a:off x="563633" y="836513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9829BF-C83C-45A7-A589-8342FFB749B0}">
      <dsp:nvSpPr>
        <dsp:cNvPr id="0" name=""/>
        <dsp:cNvSpPr/>
      </dsp:nvSpPr>
      <dsp:spPr>
        <a:xfrm>
          <a:off x="652551" y="678436"/>
          <a:ext cx="161303" cy="1613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9B3DF4-E69C-4046-932A-A9FB1B664E0B}">
      <dsp:nvSpPr>
        <dsp:cNvPr id="0" name=""/>
        <dsp:cNvSpPr/>
      </dsp:nvSpPr>
      <dsp:spPr>
        <a:xfrm>
          <a:off x="869908" y="638916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E81369A-0DEA-4B13-83C9-0352D3A9EDFC}">
      <dsp:nvSpPr>
        <dsp:cNvPr id="0" name=""/>
        <dsp:cNvSpPr/>
      </dsp:nvSpPr>
      <dsp:spPr>
        <a:xfrm>
          <a:off x="980804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F83F80-8494-4223-9B6B-82B420A57886}">
      <dsp:nvSpPr>
        <dsp:cNvPr id="0" name=""/>
        <dsp:cNvSpPr/>
      </dsp:nvSpPr>
      <dsp:spPr>
        <a:xfrm>
          <a:off x="1306491" y="174701"/>
          <a:ext cx="888236" cy="62176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Finding project partners</a:t>
          </a:r>
        </a:p>
      </dsp:txBody>
      <dsp:txXfrm>
        <a:off x="1306491" y="174701"/>
        <a:ext cx="888236" cy="621765"/>
      </dsp:txXfrm>
    </dsp:sp>
    <dsp:sp modelId="{7B88FBA2-694F-4FCF-BF71-F82F1C12359B}">
      <dsp:nvSpPr>
        <dsp:cNvPr id="0" name=""/>
        <dsp:cNvSpPr/>
      </dsp:nvSpPr>
      <dsp:spPr>
        <a:xfrm>
          <a:off x="2194727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90F299-5649-45FF-B390-7AE8BBFC3610}">
      <dsp:nvSpPr>
        <dsp:cNvPr id="0" name=""/>
        <dsp:cNvSpPr/>
      </dsp:nvSpPr>
      <dsp:spPr>
        <a:xfrm>
          <a:off x="2520413" y="174701"/>
          <a:ext cx="888236" cy="62176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Project proposal development</a:t>
          </a:r>
        </a:p>
      </dsp:txBody>
      <dsp:txXfrm>
        <a:off x="2520413" y="174701"/>
        <a:ext cx="888236" cy="621765"/>
      </dsp:txXfrm>
    </dsp:sp>
    <dsp:sp modelId="{DE8BA384-5FD5-484F-961D-7AD91E67DAD8}">
      <dsp:nvSpPr>
        <dsp:cNvPr id="0" name=""/>
        <dsp:cNvSpPr/>
      </dsp:nvSpPr>
      <dsp:spPr>
        <a:xfrm>
          <a:off x="3408649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B7A01A-935A-483C-AF6E-D0339D0DBDAF}">
      <dsp:nvSpPr>
        <dsp:cNvPr id="0" name=""/>
        <dsp:cNvSpPr/>
      </dsp:nvSpPr>
      <dsp:spPr>
        <a:xfrm>
          <a:off x="3734336" y="174701"/>
          <a:ext cx="888236" cy="62176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Project submission until 10/Oct/2018</a:t>
          </a:r>
        </a:p>
      </dsp:txBody>
      <dsp:txXfrm>
        <a:off x="3734336" y="174701"/>
        <a:ext cx="888236" cy="621765"/>
      </dsp:txXfrm>
    </dsp:sp>
    <dsp:sp modelId="{17082741-2BBE-4FDA-BDF5-79A63C8F10F9}">
      <dsp:nvSpPr>
        <dsp:cNvPr id="0" name=""/>
        <dsp:cNvSpPr/>
      </dsp:nvSpPr>
      <dsp:spPr>
        <a:xfrm>
          <a:off x="4622572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1118326-A3D2-4D8A-943B-2C4DA3645294}">
      <dsp:nvSpPr>
        <dsp:cNvPr id="0" name=""/>
        <dsp:cNvSpPr/>
      </dsp:nvSpPr>
      <dsp:spPr>
        <a:xfrm>
          <a:off x="4983788" y="123014"/>
          <a:ext cx="755000" cy="75500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Project evaluation</a:t>
          </a:r>
        </a:p>
      </dsp:txBody>
      <dsp:txXfrm>
        <a:off x="5094355" y="233581"/>
        <a:ext cx="533866" cy="5338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RandomtoResultProcess">
  <dgm:title val=""/>
  <dgm:desc val=""/>
  <dgm:catLst>
    <dgm:cat type="process" pri="127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41" srcId="1" destId="11" srcOrd="0" destOrd="0"/>
        <dgm:cxn modelId="5" srcId="0" destId="2" srcOrd="0" destOrd="0"/>
        <dgm:cxn modelId="51" srcId="2" destId="2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clrData>
  <dgm:layoutNode name="Name0">
    <dgm:varLst>
      <dgm:dir/>
      <dgm:animOne val="branch"/>
      <dgm:animLvl val="lvl"/>
    </dgm:varLst>
    <dgm:choose name="Name1">
      <dgm:if name="Name2" func="var" arg="dir" op="equ" val="norm">
        <dgm:alg type="lin">
          <dgm:param type="fallback" val="2D"/>
          <dgm:param type="nodeVertAlign" val="t"/>
        </dgm:alg>
      </dgm:if>
      <dgm:else name="Name3">
        <dgm:alg type="lin">
          <dgm:param type="fallback" val="2D"/>
          <dgm:param type="nodeVertAlign" val="t"/>
          <dgm:param type="linDir" val="fromR"/>
        </dgm:alg>
      </dgm:else>
    </dgm:choose>
    <dgm:shape xmlns:r="http://schemas.openxmlformats.org/officeDocument/2006/relationships" r:blip="">
      <dgm:adjLst/>
    </dgm:shape>
    <dgm:constrLst>
      <dgm:constr type="userH" refType="h" fact="2"/>
      <dgm:constr type="w" for="ch" forName="chaos" refType="userH" fact="0.681"/>
      <dgm:constr type="h" for="ch" forName="chaos" refType="userH"/>
      <dgm:constr type="w" for="ch" forName="middle" refType="userH" fact="0.6"/>
      <dgm:constr type="h" for="ch" forName="middle" refType="userH"/>
      <dgm:constr type="w" for="ch" forName="last" refType="userH" fact="0.6"/>
      <dgm:constr type="h" for="ch" forName="last" refType="userH"/>
      <dgm:constr type="w" for="ch" forName="chevronComposite1" refType="userH" fact="0.22"/>
      <dgm:constr type="h" for="ch" forName="chevronComposite1" refType="userH" fact="0.52"/>
      <dgm:constr type="w" for="ch" forName="chevronComposite2" refType="userH" fact="0.22"/>
      <dgm:constr type="h" for="ch" forName="chevronComposite2" refType="userH" fact="0.52"/>
      <dgm:constr type="w" for="ch" forName="overlap" refType="userH" fact="-0.04"/>
      <dgm:constr type="h" for="ch" forName="overlap" refType="userH" fact="0.06"/>
      <dgm:constr type="primFontSz" for="des" forName="parTx1" op="equ" val="65"/>
      <dgm:constr type="primFontSz" for="des" forName="parTxMid" refType="primFontSz" refFor="des" refForName="parTx1" op="equ"/>
      <dgm:constr type="primFontSz" for="des" forName="circleTx" refType="primFontSz" refFor="des" refForName="parTx1" op="equ"/>
      <dgm:constr type="primFontSz" for="des" forName="desTx1" op="equ" val="65"/>
      <dgm:constr type="primFontSz" for="des" forName="desTxMid" refType="primFontSz" refFor="des" refForName="desTx1" op="equ"/>
      <dgm:constr type="primFontSz" for="des" forName="desTxN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chaos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ctrX" for="ch" forName="parTx1" refType="w" fact="0.5"/>
              <dgm:constr type="t" for="ch" forName="parTx1" refType="w" fact="0.32"/>
              <dgm:constr type="w" for="ch" forName="parTx1" refType="w" fact="0.88"/>
              <dgm:constr type="h" for="ch" forName="parTx1" refType="w" fact="0.29"/>
              <dgm:constr type="ctrX" for="ch" forName="desTx1" refType="w" fact="0.5"/>
              <dgm:constr type="b" for="ch" forName="desTx1" refType="h"/>
              <dgm:constr type="w" for="ch" forName="desTx1" refType="w" fact="0.88"/>
              <dgm:constr type="h" for="ch" forName="desTx1" refType="h" fact="0.37"/>
              <dgm:constr type="l" for="ch" forName="c1" refType="w" fact="0.05"/>
              <dgm:constr type="t" for="ch" forName="c1" refType="w" fact="0.23"/>
              <dgm:constr type="w" for="ch" forName="c1" refType="w" fact="0.07"/>
              <dgm:constr type="h" for="ch" forName="c1" refType="w" refFor="ch" refForName="c1"/>
              <dgm:constr type="l" for="ch" forName="c2" refType="w" fact="0.1"/>
              <dgm:constr type="t" for="ch" forName="c2" refType="w" fact="0.13"/>
              <dgm:constr type="w" for="ch" forName="c2" refType="w" fact="0.07"/>
              <dgm:constr type="h" for="ch" forName="c2" refType="w" refFor="ch" refForName="c2"/>
              <dgm:constr type="l" for="ch" forName="c3" refType="w" fact="0.22"/>
              <dgm:constr type="t" for="ch" forName="c3" refType="w" fact="0.15"/>
              <dgm:constr type="w" for="ch" forName="c3" refType="w" fact="0.11"/>
              <dgm:constr type="h" for="ch" forName="c3" refType="w" refFor="ch" refForName="c3"/>
              <dgm:constr type="l" for="ch" forName="c4" refType="w" fact="0.32"/>
              <dgm:constr type="t" for="ch" forName="c4" refType="w" fact="0.04"/>
              <dgm:constr type="w" for="ch" forName="c4" refType="w" fact="0.07"/>
              <dgm:constr type="h" for="ch" forName="c4" refType="w" refFor="ch" refForName="c4"/>
              <dgm:constr type="l" for="ch" forName="c5" refType="w" fact="0.45"/>
              <dgm:constr type="t" for="ch" forName="c5" refType="w" fact="0"/>
              <dgm:constr type="w" for="ch" forName="c5" refType="w" fact="0.07"/>
              <dgm:constr type="h" for="ch" forName="c5" refType="w" refFor="ch" refForName="c5"/>
              <dgm:constr type="l" for="ch" forName="c6" refType="w" fact="0.61"/>
              <dgm:constr type="t" for="ch" forName="c6" refType="w" fact="0.07"/>
              <dgm:constr type="w" for="ch" forName="c6" refType="w" fact="0.07"/>
              <dgm:constr type="h" for="ch" forName="c6" refType="w" refFor="ch" refForName="c6"/>
              <dgm:constr type="l" for="ch" forName="c7" refType="w" fact="0.71"/>
              <dgm:constr type="t" for="ch" forName="c7" refType="w" fact="0.12"/>
              <dgm:constr type="w" for="ch" forName="c7" refType="w" fact="0.11"/>
              <dgm:constr type="h" for="ch" forName="c7" refType="w" refFor="ch" refForName="c7"/>
              <dgm:constr type="l" for="ch" forName="c8" refType="w" fact="0.85"/>
              <dgm:constr type="t" for="ch" forName="c8" refType="w" fact="0.23"/>
              <dgm:constr type="w" for="ch" forName="c8" refType="w" fact="0.07"/>
              <dgm:constr type="h" for="ch" forName="c8" refType="w" refFor="ch" refForName="c8"/>
              <dgm:constr type="l" for="ch" forName="c9" refType="w" fact="0.91"/>
              <dgm:constr type="t" for="ch" forName="c9" refType="w" fact="0.34"/>
              <dgm:constr type="w" for="ch" forName="c9" refType="w" fact="0.07"/>
              <dgm:constr type="h" for="ch" forName="c9" refType="w" refFor="ch" refForName="c9"/>
              <dgm:constr type="l" for="ch" forName="c10" refType="w" fact="0.39"/>
              <dgm:constr type="t" for="ch" forName="c10" refType="w" fact="0.13"/>
              <dgm:constr type="w" for="ch" forName="c10" refType="w" fact="0.18"/>
              <dgm:constr type="h" for="ch" forName="c10" refType="w" refFor="ch" refForName="c10"/>
              <dgm:constr type="l" for="ch" forName="c11" refType="w" fact="0"/>
              <dgm:constr type="t" for="ch" forName="c11" refType="w" fact="0.51"/>
              <dgm:constr type="w" for="ch" forName="c11" refType="w" fact="0.07"/>
              <dgm:constr type="h" for="ch" forName="c11" refType="w" refFor="ch" refForName="c11"/>
              <dgm:constr type="l" for="ch" forName="c12" refType="w" fact="0.06"/>
              <dgm:constr type="t" for="ch" forName="c12" refType="w" fact="0.6"/>
              <dgm:constr type="w" for="ch" forName="c12" refType="w" fact="0.11"/>
              <dgm:constr type="h" for="ch" forName="c12" refType="w" refFor="ch" refForName="c12"/>
              <dgm:constr type="l" for="ch" forName="c13" refType="w" fact="0.21"/>
              <dgm:constr type="t" for="ch" forName="c13" refType="w" fact="0.68"/>
              <dgm:constr type="w" for="ch" forName="c13" refType="w" fact="0.16"/>
              <dgm:constr type="h" for="ch" forName="c13" refType="w" refFor="ch" refForName="c13"/>
              <dgm:constr type="l" for="ch" forName="c14" refType="w" fact="0.42"/>
              <dgm:constr type="t" for="ch" forName="c14" refType="w" fact="0.81"/>
              <dgm:constr type="w" for="ch" forName="c14" refType="w" fact="0.07"/>
              <dgm:constr type="h" for="ch" forName="c14" refType="w" refFor="ch" refForName="c14"/>
              <dgm:constr type="l" for="ch" forName="c15" refType="w" fact="0.46"/>
              <dgm:constr type="t" for="ch" forName="c15" refType="w" fact="0.68"/>
              <dgm:constr type="w" for="ch" forName="c15" refType="w" fact="0.11"/>
              <dgm:constr type="h" for="ch" forName="c15" refType="w" refFor="ch" refForName="c15"/>
              <dgm:constr type="l" for="ch" forName="c16" refType="w" fact="0.56"/>
              <dgm:constr type="t" for="ch" forName="c16" refType="w" fact="0.82"/>
              <dgm:constr type="w" for="ch" forName="c16" refType="w" fact="0.07"/>
              <dgm:constr type="h" for="ch" forName="c16" refType="w" refFor="ch" refForName="c16"/>
              <dgm:constr type="l" for="ch" forName="c17" refType="w" fact="0.65"/>
              <dgm:constr type="t" for="ch" forName="c17" refType="w" fact="0.66"/>
              <dgm:constr type="w" for="ch" forName="c17" refType="w" fact="0.16"/>
              <dgm:constr type="h" for="ch" forName="c17" refType="w" refFor="ch" refForName="c17"/>
              <dgm:constr type="l" for="ch" forName="c18" refType="w" fact="0.87"/>
              <dgm:constr type="t" for="ch" forName="c18" refType="w" fact="0.62"/>
              <dgm:constr type="w" for="ch" forName="c18" refType="w" fact="0.11"/>
              <dgm:constr type="h" for="ch" forName="c18" refType="w" refFor="ch" refForName="c18"/>
            </dgm:constrLst>
            <dgm:layoutNode name="parTx1" styleLbl="revTx">
              <dgm:alg type="tx"/>
              <dgm:shape xmlns:r="http://schemas.openxmlformats.org/officeDocument/2006/relationships" type="rect" r:blip="">
                <dgm:adjLst/>
              </dgm:shape>
              <dgm:presOf axis="self" ptType="node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choose name="Name7">
              <dgm:if name="Name8" axis="ch" ptType="node" func="cnt" op="gte" val="1">
                <dgm:layoutNode name="desTx1" styleLbl="revTx">
                  <dgm:varLst>
                    <dgm:bulletEnabled val="1"/>
                  </dgm:varLst>
                  <dgm:choose name="Name9">
                    <dgm:if name="Name10" axis="ch" ptType="node" func="cnt" op="equ" val="1">
                      <dgm:alg type="tx">
                        <dgm:param type="shpTxLTRAlignCh" val="l"/>
                      </dgm:alg>
                    </dgm:if>
                    <dgm:else name="Name11">
                      <dgm:alg type="tx">
                        <dgm:param type="shpTxLTRAlignCh" val="l"/>
                        <dgm:param type="stBulletLvl" val="1"/>
                      </dgm:alg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</dgm:if>
              <dgm:else name="Name12"/>
            </dgm:choose>
            <dgm:layoutNode name="c1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2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3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4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5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6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7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8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9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0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1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2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3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4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5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6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7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8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layoutNode>
        </dgm:if>
        <dgm:if name="Name13" axis="self" ptType="node" func="revPos" op="equ" val="1">
          <dgm:layoutNode name="last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ctrX" for="ch" forName="circleTx" refType="w" fact="0.5"/>
              <dgm:constr type="t" for="ch" forName="circleTx" refType="w" fact="0.117"/>
              <dgm:constr type="w" for="ch" forName="circleTx" refType="h" refFor="ch" refForName="circleTx"/>
              <dgm:constr type="h" for="ch" forName="circleTx" refType="w" fact="0.85"/>
              <dgm:constr type="l" for="ch" forName="desTxN"/>
              <dgm:constr type="b" for="ch" forName="desTxN" refType="h"/>
              <dgm:constr type="w" for="ch" forName="desTxN" refType="w"/>
              <dgm:constr type="h" for="ch" forName="desTxN" refType="h" fact="0.37"/>
              <dgm:constr type="ctrX" for="ch" forName="spN" refType="w" fact="0.5"/>
              <dgm:constr type="t" for="ch" forName="spN"/>
              <dgm:constr type="w" for="ch" forName="spN" refType="w" fact="0.93"/>
              <dgm:constr type="h" for="ch" forName="spN" refType="h" fact="0.01"/>
            </dgm:constrLst>
            <dgm:layoutNode name="circleTx" styleLbl="node1">
              <dgm:alg type="tx"/>
              <dgm:shape xmlns:r="http://schemas.openxmlformats.org/officeDocument/2006/relationships" type="ellipse" r:blip="">
                <dgm:adjLst/>
              </dgm:shape>
              <dgm:presOf axis="self" ptType="node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  <dgm:choose name="Name14">
              <dgm:if name="Name15" axis="ch" ptType="node" func="cnt" op="gte" val="1">
                <dgm:layoutNode name="desTxN" styleLbl="revTx">
                  <dgm:varLst>
                    <dgm:bulletEnabled val="1"/>
                  </dgm:varLst>
                  <dgm:choose name="Name16">
                    <dgm:if name="Name17" axis="ch" ptType="node" func="cnt" op="equ" val="1">
                      <dgm:alg type="tx">
                        <dgm:param type="shpTxLTRAlignCh" val="l"/>
                      </dgm:alg>
                    </dgm:if>
                    <dgm:else name="Name18">
                      <dgm:alg type="tx">
                        <dgm:param type="shpTxLTRAlignCh" val="l"/>
                        <dgm:param type="stBulletLvl" val="1"/>
                      </dgm:alg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  <dgm:layoutNode name="spN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layoutNode>
        </dgm:if>
        <dgm:else name="Name20">
          <dgm:layoutNode name="middl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l" for="ch" forName="parTxMid"/>
              <dgm:constr type="t" for="ch" forName="parTxMid" refType="w" fact="0.167"/>
              <dgm:constr type="w" for="ch" forName="parTxMid" refType="w"/>
              <dgm:constr type="h" for="ch" forName="parTxMid" refType="w" fact="0.7"/>
              <dgm:constr type="l" for="ch" forName="desTxMid"/>
              <dgm:constr type="b" for="ch" forName="desTxMid" refType="h"/>
              <dgm:constr type="w" for="ch" forName="desTxMid" refType="w"/>
              <dgm:constr type="h" for="ch" forName="desTxMid" refType="h" fact="0.37"/>
              <dgm:constr type="ctrX" for="ch" forName="spMid" refType="w" fact="0.5"/>
              <dgm:constr type="t" for="ch" forName="spMid"/>
              <dgm:constr type="w" for="ch" forName="spMid" refType="w" fact="0.01"/>
              <dgm:constr type="h" for="ch" forName="spMid" refType="h" fact="0.01"/>
            </dgm:constrLst>
            <dgm:layoutNode name="parTxMid" styleLbl="revTx">
              <dgm:alg type="tx"/>
              <dgm:shape xmlns:r="http://schemas.openxmlformats.org/officeDocument/2006/relationships" type="rect" r:blip="">
                <dgm:adjLst/>
              </dgm:shape>
              <dgm:presOf axis="self" ptType="node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choose name="Name21">
              <dgm:if name="Name22" axis="ch" ptType="node" func="cnt" op="gte" val="1">
                <dgm:layoutNode name="desTxMid" styleLbl="revTx">
                  <dgm:varLst>
                    <dgm:bulletEnabled val="1"/>
                  </dgm:varLst>
                  <dgm:choose name="Name23">
                    <dgm:if name="Name24" axis="ch" ptType="node" func="cnt" op="equ" val="1">
                      <dgm:alg type="tx">
                        <dgm:param type="shpTxLTRAlignCh" val="l"/>
                      </dgm:alg>
                    </dgm:if>
                    <dgm:else name="Name25">
                      <dgm:alg type="tx">
                        <dgm:param type="shpTxLTRAlignCh" val="l"/>
                        <dgm:param type="stBulletLvl" val="1"/>
                      </dgm:alg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</dgm:if>
              <dgm:else name="Name26"/>
            </dgm:choose>
            <dgm:layoutNode name="spMid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layoutNode>
        </dgm:else>
      </dgm:choose>
      <dgm:forEach name="Name27" axis="followSib" ptType="sibTrans" cnt="1">
        <dgm:layoutNode name="chevronComposite1" styleLbl="alignImgPlace1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chevron1"/>
            <dgm:constr type="t" for="ch" forName="chevron1" refType="h" fact="0.1923"/>
            <dgm:constr type="w" for="ch" forName="chevron1" refType="w"/>
            <dgm:constr type="b" for="ch" forName="chevron1" refType="h"/>
            <dgm:constr type="l" for="ch" forName="spChevron1"/>
            <dgm:constr type="t" for="ch" forName="spChevron1"/>
            <dgm:constr type="w" for="ch" forName="spChevron1" refType="w" fact="0.01"/>
            <dgm:constr type="h" for="ch" forName="spChevron1" refType="h" fact="0.01"/>
          </dgm:constrLst>
          <dgm:layoutNode name="chevron1">
            <dgm:alg type="sp"/>
            <dgm:choose name="Name28">
              <dgm:if name="Name29" func="var" arg="dir" op="equ" val="norm">
                <dgm:shape xmlns:r="http://schemas.openxmlformats.org/officeDocument/2006/relationships" type="chevron" r:blip="">
                  <dgm:adjLst>
                    <dgm:adj idx="1" val="0.6231"/>
                  </dgm:adjLst>
                </dgm:shape>
              </dgm:if>
              <dgm:else name="Name30">
                <dgm:shape xmlns:r="http://schemas.openxmlformats.org/officeDocument/2006/relationships" rot="180" type="chevron" r:blip="">
                  <dgm:adjLst>
                    <dgm:adj idx="1" val="0.6231"/>
                  </dgm:adjLst>
                </dgm:shape>
              </dgm:else>
            </dgm:choose>
            <dgm:presOf/>
          </dgm:layoutNode>
          <dgm:layoutNode name="spChevron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  <dgm:choose name="Name31">
          <dgm:if name="Name32" axis="root ch" ptType="all node" func="cnt" op="equ" val="2">
            <dgm:layoutNode name="overlap">
              <dgm:alg type="sp"/>
              <dgm:shape xmlns:r="http://schemas.openxmlformats.org/officeDocument/2006/relationships" r:blip="">
                <dgm:adjLst/>
              </dgm:shape>
              <dgm:presOf/>
            </dgm:layoutNode>
            <dgm:layoutNode name="chevronComposite2" styleLbl="alignImgPlace1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l" for="ch" forName="chevron2"/>
                <dgm:constr type="t" for="ch" forName="chevron2" refType="h" fact="0.1923"/>
                <dgm:constr type="w" for="ch" forName="chevron2" refType="w"/>
                <dgm:constr type="b" for="ch" forName="chevron2" refType="h"/>
                <dgm:constr type="l" for="ch" forName="spChevron2"/>
                <dgm:constr type="t" for="ch" forName="spChevron2"/>
                <dgm:constr type="w" for="ch" forName="spChevron2" refType="w" fact="0.01"/>
                <dgm:constr type="h" for="ch" forName="spChevron2" refType="h" fact="0.01"/>
              </dgm:constrLst>
              <dgm:layoutNode name="chevron2">
                <dgm:alg type="sp"/>
                <dgm:choose name="Name33">
                  <dgm:if name="Name34" func="var" arg="dir" op="equ" val="norm">
                    <dgm:shape xmlns:r="http://schemas.openxmlformats.org/officeDocument/2006/relationships" type="chevron" r:blip="">
                      <dgm:adjLst>
                        <dgm:adj idx="1" val="0.6231"/>
                      </dgm:adjLst>
                    </dgm:shape>
                  </dgm:if>
                  <dgm:else name="Name35">
                    <dgm:shape xmlns:r="http://schemas.openxmlformats.org/officeDocument/2006/relationships" rot="180" type="chevron" r:blip="">
                      <dgm:adjLst>
                        <dgm:adj idx="1" val="0.6231"/>
                      </dgm:adjLst>
                    </dgm:shape>
                  </dgm:else>
                </dgm:choose>
                <dgm:presOf/>
              </dgm:layoutNode>
              <dgm:layoutNode name="spChevron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</dgm:layoutNode>
          </dgm:if>
          <dgm:else name="Name36"/>
        </dgm:choos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565C8-A955-4044-87C7-F7C565A1A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314</Words>
  <Characters>2174</Characters>
  <Application>Microsoft Office Word</Application>
  <DocSecurity>0</DocSecurity>
  <Lines>18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Bedriftsopplysninger</vt:lpstr>
      <vt:lpstr>Bedriftsopplysninger</vt:lpstr>
      <vt:lpstr>Bedriftsopplysninger</vt:lpstr>
    </vt:vector>
  </TitlesOfParts>
  <Company>RCN</Company>
  <LinksUpToDate>false</LinksUpToDate>
  <CharactersWithSpaces>2484</CharactersWithSpaces>
  <SharedDoc>false</SharedDoc>
  <HLinks>
    <vt:vector size="6" baseType="variant">
      <vt:variant>
        <vt:i4>2687024</vt:i4>
      </vt:variant>
      <vt:variant>
        <vt:i4>0</vt:i4>
      </vt:variant>
      <vt:variant>
        <vt:i4>0</vt:i4>
      </vt:variant>
      <vt:variant>
        <vt:i4>5</vt:i4>
      </vt:variant>
      <vt:variant>
        <vt:lpwstr>../../../Users/lhb/AppData/Local/Microsoft/Windows/Temporary Internet Files/Content.Outlook/SMB/smeuserguideno.pdf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Bedriftsopplysninger</dc:title>
  <dc:creator>Georg Jakhelln</dc:creator>
  <cp:lastModifiedBy>Szolnoki Szabolcs - TLV</cp:lastModifiedBy>
  <cp:revision>11</cp:revision>
  <cp:lastPrinted>2016-06-27T07:08:00Z</cp:lastPrinted>
  <dcterms:created xsi:type="dcterms:W3CDTF">2018-05-12T08:37:00Z</dcterms:created>
  <dcterms:modified xsi:type="dcterms:W3CDTF">2018-08-08T13:38:00Z</dcterms:modified>
</cp:coreProperties>
</file>