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2F" w:rsidRPr="003A7CE3" w:rsidRDefault="00F47A11" w:rsidP="00AF7D96">
      <w:pPr>
        <w:pStyle w:val="Cmsor1"/>
        <w:spacing w:before="360"/>
        <w:jc w:val="center"/>
        <w:rPr>
          <w:rFonts w:ascii="Times New Roman" w:hAnsi="Times New Roman" w:cs="Times New Roman"/>
          <w:color w:val="auto"/>
          <w:sz w:val="24"/>
          <w:szCs w:val="24"/>
          <w:lang w:val="hu-HU"/>
        </w:rPr>
      </w:pPr>
      <w:bookmarkStart w:id="0" w:name="_GoBack"/>
      <w:bookmarkEnd w:id="0"/>
      <w:r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Kutatásiadat</w:t>
      </w:r>
      <w:r w:rsidR="000B46E3"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-</w:t>
      </w:r>
      <w:r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kezelési terv</w:t>
      </w:r>
    </w:p>
    <w:p w:rsidR="00410BB5" w:rsidRPr="003A7CE3" w:rsidRDefault="00BF16D4" w:rsidP="003A7CE3">
      <w:pPr>
        <w:spacing w:after="0"/>
        <w:jc w:val="center"/>
        <w:rPr>
          <w:rFonts w:ascii="Times New Roman" w:eastAsia="Garamond" w:hAnsi="Times New Roman" w:cs="Times New Roman"/>
          <w:b/>
          <w:sz w:val="24"/>
          <w:szCs w:val="24"/>
          <w:lang w:val="hu-HU"/>
        </w:rPr>
      </w:pPr>
      <w:r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>„OTKA” K_21, FK_21, PD_21, ANN_21, SNN_21</w:t>
      </w:r>
      <w:r w:rsidR="00410BB5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 xml:space="preserve"> pályázat</w:t>
      </w:r>
      <w:r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>ok</w:t>
      </w:r>
      <w:r w:rsidR="00410BB5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 xml:space="preserve"> benyújtásához</w:t>
      </w:r>
    </w:p>
    <w:p w:rsidR="002C352B" w:rsidRPr="00221859" w:rsidRDefault="002C352B" w:rsidP="00AF7D96">
      <w:pPr>
        <w:spacing w:after="0"/>
        <w:rPr>
          <w:rFonts w:ascii="Garamond" w:hAnsi="Garamond"/>
          <w:sz w:val="28"/>
          <w:szCs w:val="28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330"/>
      </w:tblGrid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F47A11" w:rsidP="00F47A1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pályázat címe, azonosító száma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B774AE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rPr>
          <w:gridAfter w:val="2"/>
          <w:wAfter w:w="5306" w:type="dxa"/>
        </w:trPr>
        <w:tc>
          <w:tcPr>
            <w:tcW w:w="3936" w:type="dxa"/>
          </w:tcPr>
          <w:p w:rsidR="002C352B" w:rsidRPr="00B774AE" w:rsidRDefault="002C352B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736009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Vezető kutató / Befogadó intézmény</w:t>
            </w:r>
          </w:p>
          <w:p w:rsidR="00C162BB" w:rsidRPr="00B774AE" w:rsidRDefault="00C162BB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B774AE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6F6E17" w:rsidRPr="00B774AE" w:rsidRDefault="006F6E17" w:rsidP="006F6E17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projekt kezdete és várható befejezése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17" w:rsidRPr="00B774AE" w:rsidRDefault="00915490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2021. </w:t>
            </w:r>
          </w:p>
        </w:tc>
      </w:tr>
      <w:tr w:rsidR="00221859" w:rsidRPr="00B774AE" w:rsidTr="00F26E33">
        <w:tc>
          <w:tcPr>
            <w:tcW w:w="3936" w:type="dxa"/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043F1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736009" w:rsidP="00F26E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Keletkeznek-e adatok a kutatás során</w:t>
            </w:r>
            <w:r w:rsidR="00F26E3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6F6E17" w:rsidP="006F6E1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>Igen</w:t>
            </w:r>
          </w:p>
        </w:tc>
        <w:tc>
          <w:tcPr>
            <w:tcW w:w="2330" w:type="dxa"/>
            <w:tcBorders>
              <w:left w:val="single" w:sz="4" w:space="0" w:color="auto"/>
            </w:tcBorders>
          </w:tcPr>
          <w:p w:rsidR="00F26E33" w:rsidRPr="00B774AE" w:rsidRDefault="00F26E33" w:rsidP="00043F1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bottom w:val="single" w:sz="4" w:space="0" w:color="auto"/>
            </w:tcBorders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630081" w:rsidRPr="00B774AE" w:rsidRDefault="0063008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Ki felel az adatkezelésért? </w:t>
            </w:r>
            <w:r w:rsidR="00043F1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(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Elérhetőség</w:t>
            </w:r>
            <w:r w:rsidR="002218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amennyiben nem a kutatócsoport tagja</w:t>
            </w:r>
            <w:r w:rsidR="00043F1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4B3FD0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típusú adatok keletkeznek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B774AE" w:rsidRDefault="002E0748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eljárással végzik az adatgyűjtést?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915490" w:rsidRPr="00B774AE" w:rsidRDefault="00C162BB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C162BB" w:rsidRPr="00B774AE" w:rsidRDefault="00C162BB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C162BB" w:rsidRPr="00B774AE" w:rsidRDefault="00C162BB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36482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2E0748" w:rsidRPr="00B774AE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a kutatás </w:t>
            </w:r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B774AE" w:rsidRDefault="002E0748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27DAC" w:rsidRPr="00B774AE" w:rsidRDefault="00630081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</w:t>
            </w:r>
            <w:r w:rsidR="00D872F4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férést biztosítanak ezekhez az adatokhoz?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410BB5" w:rsidRPr="00B774AE" w:rsidRDefault="00410BB5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D872F4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Mely adatokat fogj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ák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nyíltan elérhetővé tenni?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B774AE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D872F4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Szükség van-e az adatmegosztás korlátozására?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91549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lastRenderedPageBreak/>
              <w:t xml:space="preserve">Milyen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</w:t>
            </w:r>
            <w:proofErr w:type="spellEnd"/>
            <w:r w:rsidR="00B774AE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1"/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szabványt használnak? (</w:t>
            </w:r>
            <w:proofErr w:type="spellStart"/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DublinCore</w:t>
            </w:r>
            <w:proofErr w:type="spellEnd"/>
            <w:r w:rsidR="00B774AE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2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Datacite</w:t>
            </w:r>
            <w:proofErr w:type="spellEnd"/>
            <w:r w:rsidR="006C4F70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3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,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stb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BA332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872F4" w:rsidP="0063008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hozzá</w:t>
            </w:r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férést biztosítanak a </w:t>
            </w:r>
            <w:proofErr w:type="spellStart"/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metaadatokhoz</w:t>
            </w:r>
            <w:proofErr w:type="spellEnd"/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Használnak-e állandó és egyedi azonosítókat? (</w:t>
            </w:r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DOI</w:t>
            </w:r>
            <w:r w:rsid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4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ORCID</w:t>
            </w:r>
            <w:r w:rsidR="00784A82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5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364821" w:rsidP="00364821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, dokumentációkat és gépi kódokat a kutatás </w:t>
            </w:r>
            <w:proofErr w:type="gram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lezárulta után</w:t>
            </w:r>
            <w:proofErr w:type="gram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kutatási adatok kezelése megfelel-e a GDPR előírásainak?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B774AE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D27DAC" w:rsidRPr="00B774AE" w:rsidTr="00F26E33">
        <w:tc>
          <w:tcPr>
            <w:tcW w:w="3936" w:type="dxa"/>
          </w:tcPr>
          <w:p w:rsidR="00D27DAC" w:rsidRPr="00B774AE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D27DAC" w:rsidRPr="00B774AE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</w:tbl>
    <w:p w:rsidR="002C352B" w:rsidRDefault="002C352B" w:rsidP="0077463A">
      <w:pPr>
        <w:rPr>
          <w:rFonts w:ascii="Garamond" w:hAnsi="Garamond" w:cs="Arial"/>
          <w:sz w:val="28"/>
          <w:szCs w:val="28"/>
          <w:lang w:val="hu-HU"/>
        </w:rPr>
      </w:pPr>
    </w:p>
    <w:p w:rsidR="00B774AE" w:rsidRPr="00784A82" w:rsidRDefault="00B774AE" w:rsidP="00784A82">
      <w:pPr>
        <w:pStyle w:val="NormlWeb"/>
        <w:rPr>
          <w:rFonts w:asciiTheme="minorHAnsi" w:hAnsiTheme="minorHAnsi" w:cstheme="minorHAnsi"/>
          <w:sz w:val="20"/>
          <w:szCs w:val="20"/>
        </w:rPr>
      </w:pPr>
    </w:p>
    <w:sectPr w:rsidR="00B774AE" w:rsidRPr="00784A82" w:rsidSect="00784A8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A50" w:rsidRDefault="000F7A50" w:rsidP="00B774AE">
      <w:pPr>
        <w:spacing w:after="0" w:line="240" w:lineRule="auto"/>
      </w:pPr>
      <w:r>
        <w:separator/>
      </w:r>
    </w:p>
  </w:endnote>
  <w:endnote w:type="continuationSeparator" w:id="0">
    <w:p w:rsidR="000F7A50" w:rsidRDefault="000F7A50" w:rsidP="00B7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A50" w:rsidRDefault="000F7A50" w:rsidP="00B774AE">
      <w:pPr>
        <w:spacing w:after="0" w:line="240" w:lineRule="auto"/>
      </w:pPr>
      <w:r>
        <w:separator/>
      </w:r>
    </w:p>
  </w:footnote>
  <w:footnote w:type="continuationSeparator" w:id="0">
    <w:p w:rsidR="000F7A50" w:rsidRDefault="000F7A50" w:rsidP="00B774AE">
      <w:pPr>
        <w:spacing w:after="0" w:line="240" w:lineRule="auto"/>
      </w:pPr>
      <w:r>
        <w:continuationSeparator/>
      </w:r>
    </w:p>
  </w:footnote>
  <w:footnote w:id="1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 dokumentumok minél teljesebb és pontosabb azonosítására szolgáló, egységes szerkezetben készülő adatstruktúra, „adat az adatról”. Minél pontosabban írja le a </w:t>
      </w:r>
      <w:proofErr w:type="spellStart"/>
      <w:r w:rsidRPr="00B774AE">
        <w:rPr>
          <w:rFonts w:ascii="Times New Roman" w:hAnsi="Times New Roman" w:cs="Times New Roman"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az adott dokumentumot, annál könnyebben megtalálható.</w:t>
      </w:r>
    </w:p>
  </w:footnote>
  <w:footnote w:id="2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r w:rsidRPr="006C4F70">
        <w:rPr>
          <w:rFonts w:ascii="Times New Roman" w:hAnsi="Times New Roman" w:cs="Times New Roman"/>
          <w:b/>
          <w:lang w:val="hu-HU"/>
        </w:rPr>
        <w:t xml:space="preserve">Dublin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Core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Metadata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Initiative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nemzetközileg elfogadott módszertan az online formátumban elérhető dokumentumok leíró adatainak (</w:t>
      </w:r>
      <w:proofErr w:type="spellStart"/>
      <w:r w:rsidRPr="00B774AE">
        <w:rPr>
          <w:rFonts w:ascii="Times New Roman" w:hAnsi="Times New Roman" w:cs="Times New Roman"/>
          <w:lang w:val="hu-HU"/>
        </w:rPr>
        <w:t>metaadatainak</w:t>
      </w:r>
      <w:proofErr w:type="spellEnd"/>
      <w:r w:rsidRPr="00B774AE">
        <w:rPr>
          <w:rFonts w:ascii="Times New Roman" w:hAnsi="Times New Roman" w:cs="Times New Roman"/>
          <w:lang w:val="hu-HU"/>
        </w:rPr>
        <w:t>) szabványosítására, s ezzel visszakereshetőségük és megtalálhatóságuk megkönnyítésére.</w:t>
      </w:r>
    </w:p>
  </w:footnote>
  <w:footnote w:id="3">
    <w:p w:rsidR="006C4F70" w:rsidRPr="006C4F70" w:rsidRDefault="006C4F70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6C4F70">
        <w:rPr>
          <w:rStyle w:val="Lbjegyzet-hivatkozs"/>
          <w:rFonts w:ascii="Times New Roman" w:hAnsi="Times New Roman" w:cs="Times New Roman"/>
          <w:lang w:val="hu-HU"/>
        </w:rPr>
        <w:footnoteRef/>
      </w:r>
      <w:r w:rsidRPr="006C4F70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DataCite</w:t>
      </w:r>
      <w:proofErr w:type="spellEnd"/>
      <w:r w:rsidRPr="006C4F70">
        <w:rPr>
          <w:rFonts w:ascii="Times New Roman" w:hAnsi="Times New Roman" w:cs="Times New Roman"/>
          <w:lang w:val="hu-HU"/>
        </w:rPr>
        <w:t xml:space="preserve"> ügynökség elsősorban kutatási adatok azonosítására specializálódott, de más dokumentumtípusok számára is ad ki DOI azonosítót.</w:t>
      </w:r>
    </w:p>
  </w:footnote>
  <w:footnote w:id="4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CrossRef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ügynökségnél regisztrált </w:t>
      </w:r>
      <w:r w:rsidRPr="00B774AE">
        <w:rPr>
          <w:rFonts w:ascii="Times New Roman" w:hAnsi="Times New Roman" w:cs="Times New Roman"/>
          <w:b/>
          <w:lang w:val="hu-HU"/>
        </w:rPr>
        <w:t xml:space="preserve">DOI (Digital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Object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Identifier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>)</w:t>
      </w:r>
      <w:r w:rsidRPr="00B774AE">
        <w:rPr>
          <w:rFonts w:ascii="Times New Roman" w:hAnsi="Times New Roman" w:cs="Times New Roman"/>
          <w:lang w:val="hu-HU"/>
        </w:rPr>
        <w:t xml:space="preserve"> segítségével megoldható az online formátumban megjelenő tudományos közlemények egyértelmű azonosítása és elérésük hosszú</w:t>
      </w:r>
      <w:r>
        <w:rPr>
          <w:rFonts w:ascii="Times New Roman" w:hAnsi="Times New Roman" w:cs="Times New Roman"/>
          <w:lang w:val="hu-HU"/>
        </w:rPr>
        <w:t xml:space="preserve"> </w:t>
      </w:r>
      <w:r w:rsidRPr="00B774AE">
        <w:rPr>
          <w:rFonts w:ascii="Times New Roman" w:hAnsi="Times New Roman" w:cs="Times New Roman"/>
          <w:lang w:val="hu-HU"/>
        </w:rPr>
        <w:t xml:space="preserve">távú biztosítása. A közleményhez rendelt DOI azonosító összekapcsolódik az URL-el, ahol a közlemény teljes szövege </w:t>
      </w:r>
      <w:r w:rsidR="006C4F70">
        <w:rPr>
          <w:rFonts w:ascii="Times New Roman" w:hAnsi="Times New Roman" w:cs="Times New Roman"/>
          <w:lang w:val="hu-HU"/>
        </w:rPr>
        <w:t xml:space="preserve">elérhető. </w:t>
      </w:r>
      <w:r w:rsidRPr="00B774A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B774AE">
        <w:rPr>
          <w:rFonts w:ascii="Times New Roman" w:hAnsi="Times New Roman" w:cs="Times New Roman"/>
          <w:lang w:val="hu-HU"/>
        </w:rPr>
        <w:t>DOI-hoz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kapcsolt URL módosítható, ezáltal biztosított a mindenkori online elérés. A DOI regisztrációs rendszerhez a kiadók csatlakoznak.</w:t>
      </w:r>
    </w:p>
  </w:footnote>
  <w:footnote w:id="5">
    <w:p w:rsidR="00784A82" w:rsidRPr="00784A82" w:rsidRDefault="00784A82" w:rsidP="006C4F70">
      <w:pPr>
        <w:pStyle w:val="Lbjegyzetszveg"/>
        <w:jc w:val="both"/>
        <w:rPr>
          <w:rFonts w:ascii="Times New Roman" w:hAnsi="Times New Roman" w:cs="Times New Roman"/>
          <w:lang w:val="hu-HU"/>
        </w:rPr>
      </w:pPr>
      <w:r w:rsidRPr="00784A82">
        <w:rPr>
          <w:rStyle w:val="Lbjegyzet-hivatkozs"/>
          <w:rFonts w:ascii="Times New Roman" w:hAnsi="Times New Roman" w:cs="Times New Roman"/>
          <w:lang w:val="hu-HU"/>
        </w:rPr>
        <w:footnoteRef/>
      </w:r>
      <w:r w:rsidRPr="00784A82">
        <w:rPr>
          <w:rFonts w:ascii="Times New Roman" w:hAnsi="Times New Roman" w:cs="Times New Roman"/>
          <w:lang w:val="hu-HU"/>
        </w:rPr>
        <w:t xml:space="preserve"> Az </w:t>
      </w:r>
      <w:r w:rsidRPr="006C4F70">
        <w:rPr>
          <w:rFonts w:ascii="Times New Roman" w:hAnsi="Times New Roman" w:cs="Times New Roman"/>
          <w:b/>
          <w:lang w:val="hu-HU"/>
        </w:rPr>
        <w:t>ORCID</w:t>
      </w:r>
      <w:r w:rsidRPr="00784A82">
        <w:rPr>
          <w:rFonts w:ascii="Times New Roman" w:hAnsi="Times New Roman" w:cs="Times New Roman"/>
          <w:lang w:val="hu-HU"/>
        </w:rPr>
        <w:t xml:space="preserve"> (Open Research and </w:t>
      </w:r>
      <w:proofErr w:type="spellStart"/>
      <w:r w:rsidRPr="00784A82">
        <w:rPr>
          <w:rFonts w:ascii="Times New Roman" w:hAnsi="Times New Roman" w:cs="Times New Roman"/>
          <w:lang w:val="hu-HU"/>
        </w:rPr>
        <w:t>Contributor</w:t>
      </w:r>
      <w:proofErr w:type="spellEnd"/>
      <w:r w:rsidRPr="00784A8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84A82">
        <w:rPr>
          <w:rFonts w:ascii="Times New Roman" w:hAnsi="Times New Roman" w:cs="Times New Roman"/>
          <w:lang w:val="hu-HU"/>
        </w:rPr>
        <w:t>Identifier</w:t>
      </w:r>
      <w:proofErr w:type="spellEnd"/>
      <w:r w:rsidRPr="00784A82">
        <w:rPr>
          <w:rFonts w:ascii="Times New Roman" w:hAnsi="Times New Roman" w:cs="Times New Roman"/>
          <w:lang w:val="hu-HU"/>
        </w:rPr>
        <w:t>) egy nemzetközileg általánosan elfogadott szerző-azonosító kód, mely a tudományos közlemények DOI azonosítója alapján gyűjti a kutatók publikációit és biztosítja a kutató egyértelmű azonosítását, egyúttal megkönnyíti az automatikus adatfeldolgozást az indexelő adatbázisokban. Egyre több kiadó teszi kötelezővé az ORCID használatát</w:t>
      </w:r>
      <w:r>
        <w:rPr>
          <w:rFonts w:ascii="Times New Roman" w:hAnsi="Times New Roman" w:cs="Times New Roman"/>
          <w:lang w:val="hu-HU"/>
        </w:rPr>
        <w:t xml:space="preserve"> azzal</w:t>
      </w:r>
      <w:r w:rsidRPr="00784A82">
        <w:rPr>
          <w:rFonts w:ascii="Times New Roman" w:hAnsi="Times New Roman" w:cs="Times New Roman"/>
          <w:lang w:val="hu-HU"/>
        </w:rPr>
        <w:t xml:space="preserve">, </w:t>
      </w:r>
      <w:r>
        <w:rPr>
          <w:rFonts w:ascii="Times New Roman" w:hAnsi="Times New Roman" w:cs="Times New Roman"/>
          <w:lang w:val="hu-HU"/>
        </w:rPr>
        <w:t>hogy ennek megadása nélkül nem</w:t>
      </w:r>
      <w:r w:rsidRPr="00784A82">
        <w:rPr>
          <w:rFonts w:ascii="Times New Roman" w:hAnsi="Times New Roman" w:cs="Times New Roman"/>
          <w:lang w:val="hu-HU"/>
        </w:rPr>
        <w:t xml:space="preserve"> fogadnak be kéziratot.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43819"/>
    <w:multiLevelType w:val="hybridMultilevel"/>
    <w:tmpl w:val="6F78A62A"/>
    <w:lvl w:ilvl="0" w:tplc="7B1097F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81"/>
    <w:rsid w:val="00043F13"/>
    <w:rsid w:val="000B46E3"/>
    <w:rsid w:val="000E3291"/>
    <w:rsid w:val="000F7A50"/>
    <w:rsid w:val="00221859"/>
    <w:rsid w:val="002C352B"/>
    <w:rsid w:val="002E0748"/>
    <w:rsid w:val="00355127"/>
    <w:rsid w:val="00364821"/>
    <w:rsid w:val="003A7CE3"/>
    <w:rsid w:val="00410BB5"/>
    <w:rsid w:val="00462EB6"/>
    <w:rsid w:val="00475781"/>
    <w:rsid w:val="004B3FD0"/>
    <w:rsid w:val="00630081"/>
    <w:rsid w:val="00670124"/>
    <w:rsid w:val="006C4F70"/>
    <w:rsid w:val="006F6E17"/>
    <w:rsid w:val="00736009"/>
    <w:rsid w:val="0077463A"/>
    <w:rsid w:val="00784A82"/>
    <w:rsid w:val="007B666A"/>
    <w:rsid w:val="00907055"/>
    <w:rsid w:val="00915490"/>
    <w:rsid w:val="00923B2F"/>
    <w:rsid w:val="00A4764E"/>
    <w:rsid w:val="00A56313"/>
    <w:rsid w:val="00AC30E6"/>
    <w:rsid w:val="00AF7D96"/>
    <w:rsid w:val="00B4371A"/>
    <w:rsid w:val="00B635B6"/>
    <w:rsid w:val="00B774AE"/>
    <w:rsid w:val="00B9789B"/>
    <w:rsid w:val="00BA4882"/>
    <w:rsid w:val="00BF16D4"/>
    <w:rsid w:val="00BF222F"/>
    <w:rsid w:val="00C162BB"/>
    <w:rsid w:val="00C26139"/>
    <w:rsid w:val="00C57288"/>
    <w:rsid w:val="00D27DAC"/>
    <w:rsid w:val="00D872F4"/>
    <w:rsid w:val="00DA4237"/>
    <w:rsid w:val="00E10644"/>
    <w:rsid w:val="00E85E87"/>
    <w:rsid w:val="00F26E33"/>
    <w:rsid w:val="00F30E61"/>
    <w:rsid w:val="00F4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br\Documents\Outline%20Data%20Management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C368A-68EC-4B7B-98F6-06078BF3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Outline Data Management Plan Template</Template>
  <TotalTime>61</TotalTime>
  <Pages>2</Pages>
  <Words>152</Words>
  <Characters>1056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Centre for Ecology and Hydrology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Bereczky Áron</cp:lastModifiedBy>
  <cp:revision>9</cp:revision>
  <cp:lastPrinted>2020-12-21T09:53:00Z</cp:lastPrinted>
  <dcterms:created xsi:type="dcterms:W3CDTF">2020-11-10T13:54:00Z</dcterms:created>
  <dcterms:modified xsi:type="dcterms:W3CDTF">2020-12-21T09:54:00Z</dcterms:modified>
</cp:coreProperties>
</file>