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A65" w:rsidRPr="00D90C1F" w:rsidRDefault="009B6A65" w:rsidP="00D90C1F">
      <w:pPr>
        <w:pStyle w:val="lfej"/>
        <w:spacing w:line="360" w:lineRule="exact"/>
        <w:rPr>
          <w:rFonts w:ascii="Garamond" w:hAnsi="Garamond"/>
          <w:sz w:val="24"/>
        </w:rPr>
      </w:pPr>
      <w:r w:rsidRPr="00D90C1F">
        <w:rPr>
          <w:rFonts w:ascii="Garamond" w:hAnsi="Garamond"/>
          <w:sz w:val="24"/>
        </w:rPr>
        <w:t>Név:</w:t>
      </w:r>
      <w:r w:rsidR="00ED7D14">
        <w:rPr>
          <w:rFonts w:ascii="Garamond" w:hAnsi="Garamond"/>
          <w:sz w:val="24"/>
        </w:rPr>
        <w:t xml:space="preserve"> </w:t>
      </w:r>
      <w:permStart w:id="359477378" w:edGrp="everyone"/>
    </w:p>
    <w:permEnd w:id="359477378"/>
    <w:p w:rsidR="009B6A65" w:rsidRPr="00D90C1F" w:rsidRDefault="009B6A65" w:rsidP="00D90C1F">
      <w:pPr>
        <w:pStyle w:val="lfej"/>
        <w:spacing w:line="360" w:lineRule="exact"/>
        <w:rPr>
          <w:rFonts w:ascii="Garamond" w:hAnsi="Garamond"/>
          <w:sz w:val="24"/>
        </w:rPr>
      </w:pPr>
      <w:r w:rsidRPr="00D90C1F">
        <w:rPr>
          <w:rFonts w:ascii="Garamond" w:hAnsi="Garamond"/>
          <w:sz w:val="24"/>
        </w:rPr>
        <w:t>Pályázati azonosító:</w:t>
      </w:r>
      <w:r w:rsidR="00ED7D14">
        <w:rPr>
          <w:rFonts w:ascii="Garamond" w:hAnsi="Garamond"/>
          <w:sz w:val="24"/>
        </w:rPr>
        <w:t xml:space="preserve"> </w:t>
      </w:r>
      <w:permStart w:id="566440189" w:edGrp="everyone"/>
    </w:p>
    <w:permEnd w:id="566440189"/>
    <w:p w:rsidR="00D90C1F" w:rsidRPr="00D90C1F" w:rsidRDefault="00D90C1F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B6A65" w:rsidRPr="009B6A65" w:rsidRDefault="009B6A65" w:rsidP="00D90C1F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 w:rsidRPr="009B6A65">
        <w:rPr>
          <w:rFonts w:ascii="Garamond" w:hAnsi="Garamond"/>
          <w:b/>
          <w:bCs/>
          <w:sz w:val="24"/>
          <w:szCs w:val="24"/>
        </w:rPr>
        <w:t>Nyilatkozat</w:t>
      </w:r>
    </w:p>
    <w:p w:rsidR="009B6A65" w:rsidRPr="009B6A65" w:rsidRDefault="006A5C35" w:rsidP="00D90C1F">
      <w:pPr>
        <w:spacing w:after="0" w:line="360" w:lineRule="exact"/>
        <w:jc w:val="center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a</w:t>
      </w:r>
      <w:r w:rsidR="009B6A65" w:rsidRPr="009B6A65">
        <w:rPr>
          <w:rFonts w:ascii="Garamond" w:hAnsi="Garamond"/>
          <w:b/>
          <w:bCs/>
          <w:sz w:val="24"/>
          <w:szCs w:val="24"/>
        </w:rPr>
        <w:t xml:space="preserve"> </w:t>
      </w:r>
      <w:r w:rsidR="00834600">
        <w:rPr>
          <w:rFonts w:ascii="Garamond" w:hAnsi="Garamond"/>
          <w:b/>
          <w:bCs/>
          <w:sz w:val="24"/>
          <w:szCs w:val="24"/>
        </w:rPr>
        <w:t xml:space="preserve">„ </w:t>
      </w:r>
      <w:r w:rsidR="00BD4B83">
        <w:rPr>
          <w:rFonts w:ascii="Garamond" w:hAnsi="Garamond"/>
          <w:b/>
          <w:bCs/>
          <w:sz w:val="24"/>
          <w:szCs w:val="24"/>
        </w:rPr>
        <w:t>Magyar-</w:t>
      </w:r>
      <w:r w:rsidR="00ED7D14" w:rsidRPr="00ED7D14">
        <w:rPr>
          <w:rFonts w:ascii="Garamond" w:hAnsi="Garamond"/>
          <w:b/>
          <w:bCs/>
          <w:sz w:val="24"/>
          <w:szCs w:val="24"/>
        </w:rPr>
        <w:t xml:space="preserve"> </w:t>
      </w:r>
      <w:r w:rsidR="00BD4B83" w:rsidRPr="00ED7D14">
        <w:rPr>
          <w:rFonts w:ascii="Garamond" w:hAnsi="Garamond"/>
          <w:b/>
          <w:bCs/>
          <w:sz w:val="24"/>
          <w:szCs w:val="24"/>
        </w:rPr>
        <w:t>indiai</w:t>
      </w:r>
      <w:r w:rsidR="008857F3">
        <w:rPr>
          <w:rFonts w:ascii="Garamond" w:hAnsi="Garamond"/>
          <w:b/>
          <w:bCs/>
          <w:sz w:val="24"/>
          <w:szCs w:val="24"/>
        </w:rPr>
        <w:t xml:space="preserve"> ipari kutatás-fejlesztési e</w:t>
      </w:r>
      <w:r w:rsidR="00377145">
        <w:rPr>
          <w:rFonts w:ascii="Garamond" w:hAnsi="Garamond"/>
          <w:b/>
          <w:bCs/>
          <w:sz w:val="24"/>
          <w:szCs w:val="24"/>
        </w:rPr>
        <w:t>gyüttműködés</w:t>
      </w:r>
      <w:r w:rsidR="008857F3">
        <w:rPr>
          <w:rFonts w:ascii="Garamond" w:hAnsi="Garamond"/>
          <w:b/>
          <w:bCs/>
          <w:sz w:val="24"/>
          <w:szCs w:val="24"/>
        </w:rPr>
        <w:t>i</w:t>
      </w:r>
      <w:r w:rsidR="00D00550">
        <w:rPr>
          <w:rFonts w:ascii="Garamond" w:hAnsi="Garamond"/>
          <w:b/>
          <w:bCs/>
          <w:sz w:val="24"/>
          <w:szCs w:val="24"/>
        </w:rPr>
        <w:t xml:space="preserve"> </w:t>
      </w:r>
      <w:r w:rsidR="008857F3">
        <w:rPr>
          <w:rFonts w:ascii="Garamond" w:hAnsi="Garamond"/>
          <w:b/>
          <w:bCs/>
          <w:sz w:val="24"/>
          <w:szCs w:val="24"/>
        </w:rPr>
        <w:t>pályázat</w:t>
      </w:r>
      <w:r w:rsidR="00D00550">
        <w:rPr>
          <w:rFonts w:ascii="Garamond" w:hAnsi="Garamond"/>
          <w:b/>
          <w:bCs/>
          <w:sz w:val="24"/>
          <w:szCs w:val="24"/>
        </w:rPr>
        <w:t>” (TÉT_17</w:t>
      </w:r>
      <w:r w:rsidR="008857F3" w:rsidRPr="00ED7D14">
        <w:rPr>
          <w:rFonts w:ascii="Garamond" w:hAnsi="Garamond"/>
          <w:b/>
          <w:bCs/>
          <w:sz w:val="24"/>
          <w:szCs w:val="24"/>
        </w:rPr>
        <w:t>_</w:t>
      </w:r>
      <w:r w:rsidR="00ED7D14" w:rsidRPr="00ED7D14">
        <w:rPr>
          <w:rFonts w:ascii="Garamond" w:hAnsi="Garamond"/>
          <w:b/>
          <w:bCs/>
          <w:sz w:val="24"/>
          <w:szCs w:val="24"/>
        </w:rPr>
        <w:t xml:space="preserve"> </w:t>
      </w:r>
      <w:r w:rsidR="008857F3" w:rsidRPr="00ED7D14">
        <w:rPr>
          <w:rFonts w:ascii="Garamond" w:hAnsi="Garamond"/>
          <w:b/>
          <w:bCs/>
          <w:sz w:val="24"/>
          <w:szCs w:val="24"/>
        </w:rPr>
        <w:t>IN</w:t>
      </w:r>
      <w:r w:rsidR="00377145">
        <w:rPr>
          <w:rFonts w:ascii="Garamond" w:hAnsi="Garamond"/>
          <w:b/>
          <w:bCs/>
          <w:sz w:val="24"/>
          <w:szCs w:val="24"/>
        </w:rPr>
        <w:t xml:space="preserve">) </w:t>
      </w:r>
      <w:r>
        <w:rPr>
          <w:rFonts w:ascii="Garamond" w:hAnsi="Garamond"/>
          <w:b/>
          <w:bCs/>
          <w:sz w:val="24"/>
          <w:szCs w:val="24"/>
        </w:rPr>
        <w:t xml:space="preserve">tárgyú </w:t>
      </w:r>
      <w:r w:rsidR="003569C6">
        <w:rPr>
          <w:rFonts w:ascii="Garamond" w:hAnsi="Garamond"/>
          <w:b/>
          <w:bCs/>
          <w:sz w:val="24"/>
          <w:szCs w:val="24"/>
        </w:rPr>
        <w:t>pályázati felhívás keretében kö</w:t>
      </w:r>
      <w:r w:rsidR="009F365A">
        <w:rPr>
          <w:rFonts w:ascii="Garamond" w:hAnsi="Garamond"/>
          <w:b/>
          <w:bCs/>
          <w:sz w:val="24"/>
          <w:szCs w:val="24"/>
        </w:rPr>
        <w:t>t</w:t>
      </w:r>
      <w:r w:rsidR="003569C6">
        <w:rPr>
          <w:rFonts w:ascii="Garamond" w:hAnsi="Garamond"/>
          <w:b/>
          <w:bCs/>
          <w:sz w:val="24"/>
          <w:szCs w:val="24"/>
        </w:rPr>
        <w:t>ött támogatási szerződéshez</w:t>
      </w:r>
    </w:p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Alulírottak kijelentjük, hogy a projektjavaslatban foglalt adatok, információk és dokumentumok teljes körűek, valódiak, hitelesek és megfelelnek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hivatkozott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pályázati felhívásban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(a továbbiakban: Pályázati felhívás)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és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az ahhoz kapcsolódó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útmutatóban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(a továbbiakban: Pályázati útmutató)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foglalt feltételeknek. Kijelentjük továbbá, hogy nem szolgáltattunk a támogatási döntés tartalmát érdemben befolyásoló valótlan, hamis vagy megtévesztő adatot és ilyen tartalmú nyilatkozatot nem tettünk. </w:t>
      </w:r>
      <w:r w:rsidR="00735A80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 </w:t>
      </w:r>
    </w:p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57EE7" w:rsidRPr="00FC7409" w:rsidRDefault="00A57EE7" w:rsidP="00D90C1F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harmadik személy irányába nem áll fenn olyan kötelezettségünk, amely a </w:t>
      </w:r>
      <w:r w:rsidR="00EB51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támogatási kérelmünk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szerinti projektre (a továbbiakban: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rojekt) biztosítandó költségvetési támogatás céljának megvalósulását meghiúsíthatja.</w:t>
      </w:r>
    </w:p>
    <w:p w:rsidR="00A57EE7" w:rsidRPr="00FC7409" w:rsidRDefault="00A57EE7" w:rsidP="00D90C1F">
      <w:pPr>
        <w:spacing w:after="0" w:line="360" w:lineRule="exact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377145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támogatási kérelem benyújtását </w:t>
      </w:r>
      <w:r w:rsidR="00FE267A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megelőzően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megvalósítását nem kezdtük meg.</w:t>
      </w:r>
    </w:p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pályázat a vonatkozó jogszabályoknak megfelel, és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rojekt, illetve a </w:t>
      </w:r>
      <w:r w:rsidR="00C422C9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rojekt keretében végzett tevékenységek megfelelnek a környezetvédelmi előírásoknak.</w:t>
      </w:r>
    </w:p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569C6" w:rsidRDefault="00D8750A" w:rsidP="00D90C1F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Pá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lyázati </w:t>
      </w:r>
      <w:r w:rsidRPr="008346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útmutató </w:t>
      </w:r>
      <w:r w:rsidR="008857F3">
        <w:rPr>
          <w:rFonts w:ascii="Garamond" w:eastAsia="Times New Roman" w:hAnsi="Garamond" w:cs="Times New Roman"/>
          <w:sz w:val="24"/>
          <w:szCs w:val="24"/>
          <w:lang w:eastAsia="hu-HU"/>
        </w:rPr>
        <w:t>7.4.</w:t>
      </w:r>
      <w:r w:rsidRPr="008346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pontjában</w:t>
      </w:r>
      <w:r w:rsidRPr="00D8750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megfogalmazott kizáró okok nem állnak fent velünk szemben.</w:t>
      </w:r>
    </w:p>
    <w:p w:rsidR="00D8750A" w:rsidRPr="00D8750A" w:rsidRDefault="00D8750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C422C9" w:rsidRPr="00F26B5A" w:rsidRDefault="00A425DD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A425D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Hozzájárulunk ahhoz, hogy a köztartozások – az államháztartásról szóló 2011. évi CXCV. törvény (a továbbiakban Áht.) 50. §-ának (4) bekezdésében, 51. §-ának (2) bekezdésében és az államháztartás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ról szóló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törvény végrehajtásáról szóló 368/2011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(XII.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31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) Korm. rendelet (a továbbiakban: Ávr</w:t>
      </w:r>
      <w:r w:rsidR="003E62BD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) 90. §-ának (1) bekezdésében foglaltak szerinti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figyelemmel kísérése érdekében adószámunkat/adóazonosító jelünket a támogatást nyújtó és a Magyar Államkincstár felhasználja a lejárt köztartozások teljesítése,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valamint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adósság bekövetkezése tényének és összegének megismeréséhez.</w:t>
      </w:r>
      <w:r w:rsidR="00C422C9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</w:p>
    <w:p w:rsidR="00C422C9" w:rsidRPr="00D90C1F" w:rsidRDefault="00C422C9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A425DD" w:rsidRDefault="00C422C9" w:rsidP="00D90C1F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Tudomásul vesszük, hogy az Áht. 51.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</w:t>
      </w:r>
      <w:r w:rsidR="00B45257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(2) bekezdése, továbbá az Ávr. 90.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§-a alapján – amennyiben az Európai Unió közvetlenül alkalmazandó jogi aktusa eltérően nem rendelkezik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–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államháztartáson kívüli természetes személynek, jogi személynek folyósított költségvetési támogatásból a költségvetési támogatásban részesülő természetes személyt, jogi személyt terhelő  köztartozás összegét – a Kormány rendeletében meghatározott kivétellel és módon, az állami adó- és vámhatóság adatszolgáltatás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alapján – a Magyar Államkincstár visszatartja és az állami adó és vámhatóság megfelelő bevételi számláján jóváírja. A visszatartott költségvetési támogatásnak megfelelő összegű köztartozás az átutalással megfizetettnek minősül. A költségvetési támogatás visszatartásáról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Magyar Államk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incstár tájékoztatja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edvezményezettet és a 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>támogatás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="0003218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nyújtót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. A visszatartás a kedvezményezett - a költségvetési támogatás megszerzése érdekében vállalt - kötelezettségeit nem érinti.</w:t>
      </w:r>
    </w:p>
    <w:p w:rsidR="00C422C9" w:rsidRDefault="00C422C9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tudomással bírunk arról, hogy a támogatást nyújtó az Áht. 50. § (1) bekezdés c) pontjában meghatározott feltétel ellenőrzése céljából a támogatás folyósításától számított </w:t>
      </w:r>
      <w:r w:rsidR="001E022B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5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évig vagy – ha ez későbbi – a támogatás visszakövetelésére vonatkozó igény elévüléséig kezeli az Áht. 55. §-ában részletezett adatokat. Tudomással bírunk továbbá arról, hogy a támogatást nyújtó az Áht. 5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6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/</w:t>
      </w:r>
      <w:r w:rsidR="00A425DD">
        <w:rPr>
          <w:rFonts w:ascii="Garamond" w:eastAsia="Times New Roman" w:hAnsi="Garamond" w:cs="Times New Roman"/>
          <w:sz w:val="24"/>
          <w:szCs w:val="24"/>
          <w:lang w:eastAsia="hu-HU"/>
        </w:rPr>
        <w:t>C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§-a alapján adatokat szolgáltat</w:t>
      </w:r>
      <w:r w:rsidR="00E31334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 Magyar Államkincstár által működtetett monitoring rendszerbe, továbbá a támogatást nyújtó az Áht. 56. §-a alapján az ott meghatározott adatokat honlapján közzéteheti.</w:t>
      </w:r>
    </w:p>
    <w:p w:rsidR="00357B3C" w:rsidRPr="00FC7409" w:rsidRDefault="00357B3C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16349E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 hogy a Magyar Államkincstár az általa működtetett monitoring rendszerben nyilvántartott adatai</w:t>
      </w:r>
      <w:r w:rsidR="003E48E2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nk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at a költségvetési támogatás utalványozója, folyósítója, a fejezetet irányító szerv, az Állami Számvevőszék, a Kormányzati Ellenőrzési Hivatal, az Európai Támogatásokat Auditáló Főigazgatóság, az állami adóhatóság, a csekély összegű támogatások nyilvántartásában érintett szervek részére továbbít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j</w:t>
      </w:r>
      <w:r w:rsidR="00357B3C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a.</w:t>
      </w:r>
    </w:p>
    <w:p w:rsidR="00284B69" w:rsidRDefault="00284B69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F365A" w:rsidRPr="00FC7409" w:rsidRDefault="009F365A" w:rsidP="00981B0E">
      <w:pPr>
        <w:widowControl w:val="0"/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Tudomásul vesszük, hogy a támogatást nyújtó adatot szolgáltat a Támogatásokat Vizsgáló Iroda, mint az állami támogatások európai uniós versenyszempontú vizsgálatáért felelős szervezet részére a Szerződés 107. és 108. cikke alkalmazásában bizonyos támogatási kategóriáknak a belső piaccal összeegyeztethetővé nyilvánításáról szóló 2014. június 17-i 651/2014/EU bizottsági rendelet (a továbbiakban: 651/2014/EU bizottsági rendelet) hatálya alá tartozó, egyénként 500 000 eurónak megfelelő forintösszeget meghaladó egyedi </w:t>
      </w:r>
      <w:r w:rsidR="00981B0E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9F365A">
        <w:rPr>
          <w:rFonts w:ascii="Garamond" w:eastAsia="Times New Roman" w:hAnsi="Garamond" w:cs="Times New Roman"/>
          <w:sz w:val="24"/>
          <w:szCs w:val="24"/>
          <w:lang w:eastAsia="hu-HU"/>
        </w:rPr>
        <w:t>ámogatásokról a 651/2014/EU bizottsági rendelet 9. cikke szerinti közzététel céljából.</w:t>
      </w:r>
      <w:r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1"/>
      </w:r>
    </w:p>
    <w:p w:rsidR="00357B3C" w:rsidRPr="00FC7409" w:rsidRDefault="00357B3C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Default="00A57EE7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>Tudomásul vesszük és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hozzájárulunk, hogy a támogatást nyújtó a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döntés időpontját, a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 kedvezményezettjének nevét, a projekt címét,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projekt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megvalósítás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ának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hely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szín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ét, a támogatás összegét és a projekt összköltségé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 </w:t>
      </w:r>
      <w:r w:rsidR="00FE267A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nyilvánosságra hozza.</w:t>
      </w:r>
    </w:p>
    <w:p w:rsidR="00020E60" w:rsidRDefault="00020E60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020E60" w:rsidRPr="00F26B5A" w:rsidRDefault="00020E60" w:rsidP="00D90C1F">
      <w:pPr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– az információs önrendelkezési jogról és az információszabadságról szóló 2011. évi CXII. törvény előírásainak megfelelően –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 feltüntetett projektvezető, illetve a Projekt megvalósításában résztvevő személyek személyes adataiknak a 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által – a Projekt megvalósításának ellenőrzése, az ezzel kapcsolatos intézkedések megtétele, az esetleges igények érvényesítése és a támogatási szerződésben foglaltak teljesítéséhez szükséges együttműködés biztosítása céljából – a projekt zárásától számított 10 évig történő kezeléséhez (ideértve ezen adatok felvételét, tárolását, nyilvánosságra hozatalát is) kifejezetten hozzájárultak. </w:t>
      </w:r>
    </w:p>
    <w:p w:rsidR="00020E60" w:rsidRPr="00D90C1F" w:rsidRDefault="00020E60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986E9B" w:rsidRDefault="00020E60" w:rsidP="00D90C1F">
      <w:pPr>
        <w:spacing w:after="0" w:line="360" w:lineRule="exact"/>
        <w:ind w:left="426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F62EEA">
        <w:rPr>
          <w:rFonts w:ascii="Garamond" w:eastAsia="Times New Roman" w:hAnsi="Garamond" w:cs="Times New Roman"/>
          <w:sz w:val="24"/>
          <w:szCs w:val="24"/>
          <w:lang w:eastAsia="hu-HU"/>
        </w:rPr>
        <w:t>, hogy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beszámolási és az ellenőrzési tevékenység során az átadott vagy a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személyes adataik fentiek szerinti kezeléséhez történő hozzájárulásáról gondoskod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az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adatok fentieknek megfelelő kezelése az érintettek hozzájárulásával történik.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683309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nak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N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emzeti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utatási,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F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ejlesztési és </w:t>
      </w:r>
      <w:r w:rsidR="003569C6">
        <w:rPr>
          <w:rFonts w:ascii="Garamond" w:eastAsia="Times New Roman" w:hAnsi="Garamond" w:cs="Times New Roman"/>
          <w:sz w:val="24"/>
          <w:szCs w:val="24"/>
          <w:lang w:eastAsia="hu-HU"/>
        </w:rPr>
        <w:t>I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nnovációs Alapból meghirdetett kutatás-fejlesztési és innovációs pályázatok dokumentumainak és adatainak az információszabadság és a tisztességes eljárás elve szerinti kezeléséről szóló,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a 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hivatalos honlapján is közzétett utasítását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benyújtásának feltételeként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benyújtásakor elfogadt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 szerinti kezeléséhez kifejezetten hozzájárult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, azt m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agunkra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nézve kötelezőnek ismert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ük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el. </w:t>
      </w:r>
      <w:r w:rsidR="00522061"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Biztosítjuk, hogy a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beszámolási és az ellenőrzési tevékenység során átadott vagy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ámogat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ást nyújtó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részére eljuttatott egyéb dokumentumokban feltüntetett személyek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>ályázat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26B5A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(és a támogatási jogviszony) dokumentumainak és adatainak az utasításban foglaltak szerinti kezeléséhez hozzájárulnak.</w:t>
      </w:r>
    </w:p>
    <w:p w:rsidR="00411FBF" w:rsidRDefault="00411FBF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Default="00A57EE7" w:rsidP="00D90C1F">
      <w:pPr>
        <w:pStyle w:val="Listaszerbekezds"/>
        <w:widowControl w:val="0"/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rendelkezünk szellemitu</w:t>
      </w:r>
      <w:r w:rsidR="000A2559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lajdon-kezelési szabályzattal.</w:t>
      </w:r>
      <w:r w:rsidR="000A2559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2"/>
      </w:r>
    </w:p>
    <w:p w:rsidR="003E4E00" w:rsidRDefault="003E4E00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B213DC" w:rsidRPr="00377145" w:rsidRDefault="00B213DC" w:rsidP="00D90C1F">
      <w:pPr>
        <w:pStyle w:val="Listaszerbekezds"/>
        <w:widowControl w:val="0"/>
        <w:numPr>
          <w:ilvl w:val="0"/>
          <w:numId w:val="1"/>
        </w:numPr>
        <w:spacing w:after="0" w:line="360" w:lineRule="exact"/>
        <w:ind w:left="357" w:hanging="357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Nyilatkozunk, hogy a </w:t>
      </w:r>
      <w:r w:rsidR="00925C5F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rojekt megvalósításához szükséges saját forrás rendelkezés</w:t>
      </w:r>
      <w:r w:rsidR="00EA7BD6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re áll.</w:t>
      </w:r>
      <w:r w:rsidR="00805DC0" w:rsidRPr="00805DC0">
        <w:t xml:space="preserve"> </w:t>
      </w:r>
    </w:p>
    <w:p w:rsidR="00377145" w:rsidRPr="00377145" w:rsidRDefault="00377145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140DDB" w:rsidRPr="00140DDB" w:rsidRDefault="00140DDB" w:rsidP="00D90C1F">
      <w:pPr>
        <w:pStyle w:val="Listaszerbekezds"/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lastRenderedPageBreak/>
        <w:t xml:space="preserve">Kijelentjük, hogy a támogatásból beszerzett vagy létrehozott eszközök vagyonbiztonságáról a vonatkozó jogszabályoknak és az elvárható gondosság elvének figyelembevételével megfelelően gondoskodunk a </w:t>
      </w:r>
      <w:r w:rsidR="00925C5F">
        <w:rPr>
          <w:rFonts w:ascii="Garamond" w:eastAsia="Times New Roman" w:hAnsi="Garamond" w:cs="Times New Roman"/>
          <w:sz w:val="24"/>
          <w:szCs w:val="24"/>
          <w:lang w:eastAsia="hu-HU"/>
        </w:rPr>
        <w:t>t</w:t>
      </w:r>
      <w:r w:rsidRPr="00140DDB">
        <w:rPr>
          <w:rFonts w:ascii="Garamond" w:eastAsia="Times New Roman" w:hAnsi="Garamond" w:cs="Times New Roman"/>
          <w:sz w:val="24"/>
          <w:szCs w:val="24"/>
          <w:lang w:eastAsia="hu-HU"/>
        </w:rPr>
        <w:t>ámogatási szerződés időbeli hatálya alatt. Tudomásul vesszük, hogy az esetlegesen bekövetkezett károkból eredő anyagi és egyéb következmények bennünket terhelnek.</w:t>
      </w:r>
    </w:p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az általunk benyújtott projektjavaslat szerinti tevékenység 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3"/>
      </w:r>
    </w:p>
    <w:p w:rsidR="006B6A62" w:rsidRPr="00FC7409" w:rsidRDefault="006B6A62" w:rsidP="00D90C1F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permStart w:id="651780516" w:edGrp="everyone"/>
      <w:r w:rsidRPr="00FC7409">
        <w:rPr>
          <w:rFonts w:ascii="Garamond" w:hAnsi="Garamond"/>
          <w:sz w:val="24"/>
          <w:szCs w:val="24"/>
        </w:rPr>
        <w:t xml:space="preserve">folytatásához szükséges hatósági engedélyekkel rendelkezünk. </w:t>
      </w:r>
    </w:p>
    <w:p w:rsidR="006B6A62" w:rsidRPr="00FC7409" w:rsidRDefault="006B6A62" w:rsidP="00D90C1F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szükséges hatósági engedélyekkel rendelkezünk, a hatósági engedélyek egy része a projekt egyes elemeinek megvalósítását követően, a projekt megvalósítása során szerezhető be.</w:t>
      </w:r>
    </w:p>
    <w:p w:rsidR="006B6A62" w:rsidRPr="00FC7409" w:rsidRDefault="006B6A62" w:rsidP="00D90C1F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megkezdéséhez hatósági engedély nem szükséges, a hatósági engedélyek a projekt egyes elemeinek megvalósítását követően, a projekt megvalósítása során szerezhetők be.</w:t>
      </w:r>
    </w:p>
    <w:p w:rsidR="006B6A62" w:rsidRPr="00FC7409" w:rsidRDefault="006B6A62" w:rsidP="00D90C1F">
      <w:pPr>
        <w:numPr>
          <w:ilvl w:val="0"/>
          <w:numId w:val="2"/>
        </w:numPr>
        <w:tabs>
          <w:tab w:val="clear" w:pos="720"/>
          <w:tab w:val="num" w:pos="480"/>
          <w:tab w:val="left" w:pos="1440"/>
        </w:tabs>
        <w:spacing w:after="0" w:line="360" w:lineRule="exact"/>
        <w:ind w:left="1418" w:hanging="338"/>
        <w:jc w:val="both"/>
        <w:rPr>
          <w:rFonts w:ascii="Garamond" w:hAnsi="Garamond"/>
          <w:sz w:val="24"/>
          <w:szCs w:val="24"/>
        </w:rPr>
      </w:pPr>
      <w:r w:rsidRPr="00FC7409">
        <w:rPr>
          <w:rFonts w:ascii="Garamond" w:hAnsi="Garamond"/>
          <w:sz w:val="24"/>
          <w:szCs w:val="24"/>
        </w:rPr>
        <w:t>megvalósításához nem szükséges hatósági engedély.</w:t>
      </w:r>
    </w:p>
    <w:permEnd w:id="651780516"/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támogatásból finanszírozott, a </w:t>
      </w:r>
      <w:r w:rsidR="00EA7BD6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Projekt végrehajtásával összefüggő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beszerzéseink kapcsán ÁFA levonási jogunk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4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 </w:t>
      </w:r>
    </w:p>
    <w:p w:rsidR="00FE267A" w:rsidRPr="00FC7409" w:rsidRDefault="00FE267A" w:rsidP="00D90C1F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484331328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van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D90C1F">
      <w:pPr>
        <w:numPr>
          <w:ilvl w:val="0"/>
          <w:numId w:val="2"/>
        </w:numPr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nincs</w:t>
      </w:r>
      <w:permEnd w:id="1484331328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tabs>
          <w:tab w:val="left" w:pos="72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</w:t>
      </w:r>
      <w:r w:rsidR="0096756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5"/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, </w:t>
      </w:r>
      <w:r w:rsidR="0096756E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hogy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szervezetünk olyan gazdasági tevékenységet, mely egy adott piacon termékek előállítását és/vagy szolgáltatások nyújtását foglalja magában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6"/>
      </w:r>
    </w:p>
    <w:p w:rsidR="00FE267A" w:rsidRPr="00FC7409" w:rsidRDefault="00FE267A" w:rsidP="00D90C1F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741430588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folytat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.</w:t>
      </w:r>
    </w:p>
    <w:p w:rsidR="00FE267A" w:rsidRPr="00FC7409" w:rsidRDefault="00FE267A" w:rsidP="00D90C1F">
      <w:pPr>
        <w:numPr>
          <w:ilvl w:val="0"/>
          <w:numId w:val="2"/>
        </w:numPr>
        <w:tabs>
          <w:tab w:val="num" w:pos="1260"/>
        </w:tabs>
        <w:spacing w:after="0" w:line="360" w:lineRule="exact"/>
        <w:ind w:left="108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folytat.</w:t>
      </w:r>
    </w:p>
    <w:permEnd w:id="741430588"/>
    <w:p w:rsidR="00FE267A" w:rsidRPr="00FC7409" w:rsidRDefault="00FE267A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color w:val="1F497D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Kijelentjük, hogy a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>P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ályázati felhívás és </w:t>
      </w:r>
      <w:r w:rsidR="00043548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Pályázati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útmutató által előírt kötelezően megvalósítandó tevékenységek elvégzését vállaljuk.</w:t>
      </w:r>
    </w:p>
    <w:p w:rsidR="00306D29" w:rsidRPr="00D90C1F" w:rsidRDefault="00306D29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Default="00306D29" w:rsidP="00A07C4B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az Áht. 1.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§ 4. pontja, valamint a nemzeti vagyonról szóló 2011. évi CXCVI. törvény 3.</w:t>
      </w:r>
      <w:r w:rsidR="008D1E50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§ (1) bekezdés b) alpontja szerint átlátható szervezetnek minősülünk. </w:t>
      </w:r>
    </w:p>
    <w:p w:rsidR="00A07C4B" w:rsidRPr="00FC7409" w:rsidRDefault="00A07C4B" w:rsidP="00A07C4B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3E4E00" w:rsidRPr="003E4E00" w:rsidRDefault="00FE267A" w:rsidP="00D90C1F">
      <w:pPr>
        <w:numPr>
          <w:ilvl w:val="0"/>
          <w:numId w:val="1"/>
        </w:numPr>
        <w:tabs>
          <w:tab w:val="num" w:pos="142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3E4E00" w:rsidRPr="003E4E00">
        <w:rPr>
          <w:rFonts w:ascii="Garamond" w:eastAsia="Times New Roman" w:hAnsi="Garamond" w:cs="Times New Roman"/>
          <w:sz w:val="24"/>
          <w:szCs w:val="24"/>
          <w:lang w:eastAsia="hu-HU"/>
        </w:rPr>
        <w:t>Nyilatkozunk, hogy a projekt megvalósításában rejlő kockázattal tisztában vagyunk és ennek tudatában e kockázatot és a projekt megvalósítását vállaljuk.</w:t>
      </w:r>
    </w:p>
    <w:p w:rsidR="003E4E00" w:rsidRDefault="003E4E00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FE267A" w:rsidRPr="00FC7409" w:rsidRDefault="00FE267A" w:rsidP="00D90C1F">
      <w:pPr>
        <w:numPr>
          <w:ilvl w:val="0"/>
          <w:numId w:val="1"/>
        </w:numPr>
        <w:tabs>
          <w:tab w:val="num" w:pos="142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kötelezően tett vállalások értéke valós adatok alapján került feltüntetésre a pályázat</w:t>
      </w:r>
      <w:r w:rsidR="006A5412">
        <w:rPr>
          <w:rFonts w:ascii="Garamond" w:eastAsia="Times New Roman" w:hAnsi="Garamond" w:cs="Times New Roman"/>
          <w:sz w:val="24"/>
          <w:szCs w:val="24"/>
          <w:lang w:eastAsia="hu-HU"/>
        </w:rPr>
        <w:t>unk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ban. </w:t>
      </w:r>
    </w:p>
    <w:p w:rsidR="00306D29" w:rsidRPr="00FC7409" w:rsidRDefault="00306D29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D90C1F">
      <w:pPr>
        <w:numPr>
          <w:ilvl w:val="0"/>
          <w:numId w:val="1"/>
        </w:num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pályázatunk tárgyában támogatási igényt korábban vagy a pályázatunk benyújtásával egyidejűleg</w:t>
      </w:r>
      <w:r w:rsidR="0092785E" w:rsidRPr="00FC7409">
        <w:rPr>
          <w:rStyle w:val="Lbjegyzet-hivatkozs"/>
          <w:rFonts w:ascii="Garamond" w:eastAsia="Times New Roman" w:hAnsi="Garamond" w:cs="Times New Roman"/>
          <w:sz w:val="24"/>
          <w:szCs w:val="24"/>
          <w:lang w:eastAsia="hu-HU"/>
        </w:rPr>
        <w:footnoteReference w:id="7"/>
      </w:r>
    </w:p>
    <w:p w:rsidR="006B6A62" w:rsidRPr="00FC7409" w:rsidRDefault="006B6A62" w:rsidP="00D90C1F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permStart w:id="1630427043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nem nyújtottunk be.</w:t>
      </w:r>
    </w:p>
    <w:p w:rsidR="006B6A62" w:rsidRPr="00FC7409" w:rsidRDefault="006B6A62" w:rsidP="00D90C1F">
      <w:pPr>
        <w:pStyle w:val="Listaszerbekezds"/>
        <w:numPr>
          <w:ilvl w:val="0"/>
          <w:numId w:val="7"/>
        </w:numPr>
        <w:tabs>
          <w:tab w:val="left" w:pos="1134"/>
        </w:tabs>
        <w:spacing w:after="0" w:line="360" w:lineRule="exact"/>
        <w:ind w:left="709" w:firstLine="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bookmarkStart w:id="0" w:name="_GoBack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benyújtottunk az alábbiak szerint:</w:t>
      </w:r>
    </w:p>
    <w:bookmarkEnd w:id="0"/>
    <w:permEnd w:id="1630427043"/>
    <w:p w:rsidR="006B6A62" w:rsidRPr="00FC7409" w:rsidRDefault="006B6A62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D90C1F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Támogatást nyújtó megnevezése: </w:t>
      </w:r>
      <w:permStart w:id="1623918404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………………………………………………………….</w:t>
      </w:r>
      <w:permEnd w:id="1623918404"/>
    </w:p>
    <w:p w:rsidR="00C72654" w:rsidRPr="00D90C1F" w:rsidRDefault="006B6A62" w:rsidP="00BD4B83">
      <w:pPr>
        <w:spacing w:after="0" w:line="360" w:lineRule="exact"/>
        <w:ind w:left="360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Támogatási igény benyújtásá</w:t>
      </w:r>
      <w:r w:rsidR="00BD4B83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nak időpontja: </w:t>
      </w:r>
      <w:permStart w:id="153359477" w:edGrp="everyone"/>
      <w:r w:rsidR="00BD4B83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…………………………………………</w:t>
      </w:r>
    </w:p>
    <w:permEnd w:id="153359477"/>
    <w:p w:rsidR="00D90C1F" w:rsidRPr="00D90C1F" w:rsidRDefault="00D90C1F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D90C1F" w:rsidRPr="00D90C1F" w:rsidRDefault="00D90C1F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FE267A" w:rsidP="00D90C1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Tudomásul vesszük, hogy amennyiben az adatközlés</w:t>
      </w:r>
      <w:r w:rsidR="001C1565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ünk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valótlan, nem teljes, illetve pontatlan,</w:t>
      </w:r>
      <w:r w:rsidR="00895146"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az adatközlésért a felelősség bennünket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terhel.</w:t>
      </w:r>
    </w:p>
    <w:p w:rsidR="006B6A62" w:rsidRPr="00FC7409" w:rsidRDefault="006B6A62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D90C1F">
      <w:pPr>
        <w:numPr>
          <w:ilvl w:val="0"/>
          <w:numId w:val="1"/>
        </w:numPr>
        <w:tabs>
          <w:tab w:val="clear" w:pos="360"/>
        </w:tabs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Kijelentjük, hogy haladéktalanul, de legkésőbb 8 napon belül bejelentjük a támogatást nyújtónak, ha a jelen nyilatkozatunkat érintő bármely körülményünkben változás következik be.</w:t>
      </w:r>
    </w:p>
    <w:p w:rsidR="006B6A62" w:rsidRPr="00FC7409" w:rsidRDefault="006B6A62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D90C1F">
      <w:pPr>
        <w:spacing w:after="0" w:line="360" w:lineRule="exact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Jelen </w:t>
      </w:r>
      <w:r w:rsidR="0006061D" w:rsidRPr="00834600">
        <w:rPr>
          <w:rFonts w:ascii="Garamond" w:eastAsia="Times New Roman" w:hAnsi="Garamond" w:cs="Times New Roman"/>
          <w:sz w:val="24"/>
          <w:szCs w:val="24"/>
          <w:lang w:eastAsia="hu-HU"/>
        </w:rPr>
        <w:t>2</w:t>
      </w:r>
      <w:r w:rsidR="00A07C4B">
        <w:rPr>
          <w:rFonts w:ascii="Garamond" w:eastAsia="Times New Roman" w:hAnsi="Garamond" w:cs="Times New Roman"/>
          <w:sz w:val="24"/>
          <w:szCs w:val="24"/>
          <w:lang w:eastAsia="hu-HU"/>
        </w:rPr>
        <w:t>4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pontból álló Nyilatkozatokat átolvastuk, megértettük és – mint akaratunkkal mindenben megegyezőt – jóváhagyólag írjuk alá.</w:t>
      </w:r>
    </w:p>
    <w:p w:rsidR="006B6A62" w:rsidRPr="00FC7409" w:rsidRDefault="006B6A62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Kelt: </w:t>
      </w:r>
      <w:permStart w:id="14044291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proofErr w:type="gramStart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…………………………..</w:t>
      </w:r>
      <w:permEnd w:id="14044291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proofErr w:type="gramEnd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1289438878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</w:t>
      </w:r>
      <w:r w:rsidR="002A4BDC">
        <w:rPr>
          <w:rFonts w:ascii="Garamond" w:eastAsia="Times New Roman" w:hAnsi="Garamond" w:cs="Times New Roman"/>
          <w:sz w:val="24"/>
          <w:szCs w:val="24"/>
          <w:lang w:eastAsia="hu-HU"/>
        </w:rPr>
        <w:t>..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…. </w:t>
      </w:r>
      <w:permEnd w:id="1289438878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év </w:t>
      </w:r>
      <w:permStart w:id="1136469833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………………………..</w:t>
      </w:r>
      <w:permEnd w:id="1136469833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hó </w:t>
      </w:r>
      <w:permStart w:id="110260474" w:edGrp="everyone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>…..</w:t>
      </w:r>
      <w:permEnd w:id="110260474"/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nap</w:t>
      </w:r>
    </w:p>
    <w:p w:rsidR="006B6A62" w:rsidRPr="00FC7409" w:rsidRDefault="006B6A62" w:rsidP="008D70AE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D90C1F" w:rsidRDefault="00D90C1F" w:rsidP="00D90C1F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D90C1F" w:rsidRPr="00FC7409" w:rsidRDefault="00D90C1F" w:rsidP="00D90C1F">
      <w:pPr>
        <w:tabs>
          <w:tab w:val="left" w:pos="2268"/>
          <w:tab w:val="left" w:leader="dot" w:pos="6804"/>
        </w:tabs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  <w:r>
        <w:rPr>
          <w:rFonts w:ascii="Garamond" w:eastAsia="Times New Roman" w:hAnsi="Garamond" w:cs="Times New Roman"/>
          <w:sz w:val="24"/>
          <w:szCs w:val="24"/>
          <w:lang w:eastAsia="hu-HU"/>
        </w:rPr>
        <w:tab/>
      </w:r>
    </w:p>
    <w:p w:rsidR="00D90C1F" w:rsidRPr="00FC7409" w:rsidRDefault="00D90C1F" w:rsidP="00D90C1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cégszerű aláírása</w:t>
      </w:r>
    </w:p>
    <w:p w:rsidR="00D90C1F" w:rsidRPr="00FC7409" w:rsidRDefault="00D90C1F" w:rsidP="00D90C1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:rsidR="00D90C1F" w:rsidRPr="00FC7409" w:rsidRDefault="00D90C1F" w:rsidP="00D90C1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neve:</w:t>
      </w:r>
      <w:r w:rsidR="009A1C0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1991721911" w:edGrp="everyone"/>
    </w:p>
    <w:permEnd w:id="1991721911"/>
    <w:p w:rsidR="00D90C1F" w:rsidRPr="00FC7409" w:rsidRDefault="00D90C1F" w:rsidP="00D90C1F">
      <w:pPr>
        <w:spacing w:after="0" w:line="240" w:lineRule="auto"/>
        <w:jc w:val="center"/>
        <w:rPr>
          <w:rFonts w:ascii="Garamond" w:eastAsia="Times New Roman" w:hAnsi="Garamond" w:cs="Times New Roman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neve:</w:t>
      </w:r>
      <w:r w:rsidR="009A1C0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1159014524" w:edGrp="everyone"/>
    </w:p>
    <w:permEnd w:id="1159014524"/>
    <w:p w:rsidR="00D90C1F" w:rsidRPr="00FC7409" w:rsidRDefault="00D90C1F" w:rsidP="00D90C1F">
      <w:pPr>
        <w:spacing w:after="0" w:line="240" w:lineRule="auto"/>
        <w:jc w:val="center"/>
        <w:rPr>
          <w:rFonts w:ascii="Garamond" w:eastAsia="Times New Roman" w:hAnsi="Garamond" w:cs="Verdana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sz w:val="24"/>
          <w:szCs w:val="24"/>
          <w:lang w:eastAsia="hu-HU"/>
        </w:rPr>
        <w:t>Kedvezményezett</w:t>
      </w:r>
      <w:r w:rsidRPr="00FC7409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képviselőjének beosztása:</w:t>
      </w:r>
      <w:r w:rsidR="009A1C0C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permStart w:id="1722644186" w:edGrp="everyone"/>
    </w:p>
    <w:permEnd w:id="1722644186"/>
    <w:p w:rsidR="00524039" w:rsidRPr="00FC7409" w:rsidRDefault="00524039" w:rsidP="00D90C1F">
      <w:pPr>
        <w:spacing w:after="0" w:line="240" w:lineRule="auto"/>
        <w:jc w:val="both"/>
        <w:rPr>
          <w:rFonts w:ascii="Garamond" w:eastAsia="Times New Roman" w:hAnsi="Garamond" w:cs="Verdana"/>
          <w:sz w:val="24"/>
          <w:szCs w:val="24"/>
          <w:lang w:eastAsia="hu-HU"/>
        </w:rPr>
      </w:pPr>
    </w:p>
    <w:sectPr w:rsidR="00524039" w:rsidRPr="00FC7409" w:rsidSect="00981B0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98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260" w:rsidRDefault="00541260" w:rsidP="00FE267A">
      <w:pPr>
        <w:spacing w:after="0" w:line="240" w:lineRule="auto"/>
      </w:pPr>
      <w:r>
        <w:separator/>
      </w:r>
    </w:p>
  </w:endnote>
  <w:endnote w:type="continuationSeparator" w:id="0">
    <w:p w:rsidR="00541260" w:rsidRDefault="00541260" w:rsidP="00FE2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1F" w:rsidRDefault="00D90C1F" w:rsidP="00D90C1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7696" behindDoc="0" locked="0" layoutInCell="1" allowOverlap="1" wp14:anchorId="1D0AC4DB" wp14:editId="412ED8CE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8" name="Szövegdoboz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90C1F" w:rsidRPr="006347CD" w:rsidRDefault="00D90C1F" w:rsidP="00D90C1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ED7D14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D90C1F" w:rsidRDefault="00D90C1F" w:rsidP="00D90C1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@nkfih.gov.hu</w:t>
                          </w:r>
                          <w:r w:rsidRPr="00ED7D14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ED7D14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ED7D14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www.nkfih.gov.hu </w:t>
                          </w:r>
                          <w:r w:rsidRPr="00ED7D14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795 9582</w:t>
                          </w:r>
                        </w:p>
                        <w:p w:rsidR="00D90C1F" w:rsidRDefault="00D90C1F" w:rsidP="00D90C1F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8" o:spid="_x0000_s1026" type="#_x0000_t202" style="position:absolute;left:0;text-align:left;margin-left:34.05pt;margin-top:.7pt;width:385.35pt;height:39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" stroked="f">
              <v:textbox>
                <w:txbxContent>
                  <w:p w:rsidR="00D90C1F" w:rsidRPr="006347CD" w:rsidRDefault="00D90C1F" w:rsidP="00D90C1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ED7D14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D90C1F" w:rsidRDefault="00D90C1F" w:rsidP="00D90C1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@nkfih.gov.hu</w:t>
                    </w:r>
                    <w:r w:rsidRPr="00ED7D14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ED7D14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ED7D14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www.nkfih.gov.hu </w:t>
                    </w:r>
                    <w:r w:rsidRPr="00ED7D14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:rsidR="00D90C1F" w:rsidRDefault="00D90C1F" w:rsidP="00D90C1F"/>
                </w:txbxContent>
              </v:textbox>
              <w10:wrap anchorx="margin"/>
            </v:shape>
          </w:pict>
        </mc:Fallback>
      </mc:AlternateContent>
    </w:r>
  </w:p>
  <w:p w:rsidR="00D90C1F" w:rsidRDefault="00D90C1F" w:rsidP="00D90C1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3D40291C" wp14:editId="6175DB94">
              <wp:simplePos x="0" y="0"/>
              <wp:positionH relativeFrom="margin">
                <wp:posOffset>90805</wp:posOffset>
              </wp:positionH>
              <wp:positionV relativeFrom="page">
                <wp:posOffset>9906000</wp:posOffset>
              </wp:positionV>
              <wp:extent cx="5760085" cy="6985"/>
              <wp:effectExtent l="0" t="0" r="12065" b="31115"/>
              <wp:wrapNone/>
              <wp:docPr id="10" name="Egyenes összekötő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10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80pt" to="460.7pt,78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n8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:rsidR="00D90C1F" w:rsidRDefault="00D90C1F" w:rsidP="00D90C1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D90C1F" w:rsidRPr="00C95106" w:rsidRDefault="00D90C1F" w:rsidP="00D90C1F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41646">
      <w:rPr>
        <w:rFonts w:ascii="Garamond" w:hAnsi="Garamond"/>
        <w:b/>
        <w:noProof/>
        <w:sz w:val="16"/>
        <w:szCs w:val="16"/>
      </w:rPr>
      <w:t>5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441646">
      <w:rPr>
        <w:rFonts w:ascii="Garamond" w:hAnsi="Garamond"/>
        <w:b/>
        <w:noProof/>
        <w:sz w:val="16"/>
        <w:szCs w:val="16"/>
      </w:rPr>
      <w:t>5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1F" w:rsidRDefault="00D90C1F" w:rsidP="00D90C1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670EC5CC" wp14:editId="3CC72363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90C1F" w:rsidRPr="006347CD" w:rsidRDefault="00D90C1F" w:rsidP="00D90C1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077 Budapest, Kéthly Anna tér 1.</w:t>
                          </w:r>
                          <w:r w:rsidRPr="00ED7D14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ED7D14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ED7D14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Postacím: 1438 Budapest, Pf. 438.</w:t>
                          </w:r>
                        </w:p>
                        <w:p w:rsidR="00D90C1F" w:rsidRDefault="00D90C1F" w:rsidP="00D90C1F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@nkfih.gov.hu</w:t>
                          </w:r>
                          <w:r w:rsidRPr="00ED7D14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ED7D14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ED7D14">
                            <w:rPr>
                              <w:rFonts w:ascii="Garamond" w:hAnsi="Garamond"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www.nkfih.gov.hu </w:t>
                          </w:r>
                          <w:r w:rsidRPr="00ED7D14">
                            <w:rPr>
                              <w:rFonts w:ascii="Garamond" w:hAnsi="Garamond"/>
                              <w:b/>
                              <w:color w:val="92D050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:rsidR="00D90C1F" w:rsidRDefault="00D90C1F" w:rsidP="00D90C1F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8" type="#_x0000_t202" style="position:absolute;left:0;text-align:left;margin-left:34.05pt;margin-top:.7pt;width:385.35pt;height:39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5B/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mM3Qm6QroTqhHpZGEcXvxoeWrAPlPQ4&#10;tgV1Pw7MCkrUB4Oar2ZZFuY8Gtl8kaJhrz3ltYcZjlAF5d5SMhpbH39HIG7gFrtTyyjcM5czaRzI&#10;qOf584SJv7Zj1PMX3/wC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rDOQfy8CAAAqBAAADgAAAAAAAAAAAAAAAAAuAgAA&#10;ZHJzL2Uyb0RvYy54bWxQSwECLQAUAAYACAAAACEACRXCm94AAAAHAQAADwAAAAAAAAAAAAAAAACJ&#10;BAAAZHJzL2Rvd25yZXYueG1sUEsFBgAAAAAEAAQA8wAAAJQFAAAAAA==&#10;" stroked="f">
              <v:textbox>
                <w:txbxContent>
                  <w:p w:rsidR="00D90C1F" w:rsidRPr="006347CD" w:rsidRDefault="00D90C1F" w:rsidP="00D90C1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ED7D14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ED7D14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ED7D14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:rsidR="00D90C1F" w:rsidRDefault="00D90C1F" w:rsidP="00D90C1F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@nkfih.gov.hu</w:t>
                    </w:r>
                    <w:r w:rsidRPr="00ED7D14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ED7D14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ED7D14">
                      <w:rPr>
                        <w:rFonts w:ascii="Garamond" w:hAnsi="Garamond"/>
                        <w:color w:val="92D05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www.nkfih.gov.hu </w:t>
                    </w:r>
                    <w:r w:rsidRPr="00ED7D14">
                      <w:rPr>
                        <w:rFonts w:ascii="Garamond" w:hAnsi="Garamond"/>
                        <w:b/>
                        <w:color w:val="92D050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:rsidR="00D90C1F" w:rsidRDefault="00D90C1F" w:rsidP="00D90C1F"/>
                </w:txbxContent>
              </v:textbox>
              <w10:wrap anchorx="margin"/>
            </v:shape>
          </w:pict>
        </mc:Fallback>
      </mc:AlternateContent>
    </w:r>
  </w:p>
  <w:p w:rsidR="00D90C1F" w:rsidRDefault="00D90C1F" w:rsidP="00D90C1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3EA5659B" wp14:editId="6A37C093">
              <wp:simplePos x="0" y="0"/>
              <wp:positionH relativeFrom="margin">
                <wp:posOffset>-12065</wp:posOffset>
              </wp:positionH>
              <wp:positionV relativeFrom="page">
                <wp:posOffset>9938385</wp:posOffset>
              </wp:positionV>
              <wp:extent cx="5759450" cy="6985"/>
              <wp:effectExtent l="0" t="0" r="12700" b="31115"/>
              <wp:wrapNone/>
              <wp:docPr id="6" name="Egyenes összekötő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59450" cy="6985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6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.95pt,782.55pt" to="452.55pt,78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" strokecolor="#b6d37b" strokeweight=".5pt">
              <w10:wrap anchorx="margin" anchory="page"/>
            </v:line>
          </w:pict>
        </mc:Fallback>
      </mc:AlternateContent>
    </w:r>
  </w:p>
  <w:p w:rsidR="00D90C1F" w:rsidRDefault="00D90C1F" w:rsidP="00D90C1F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:rsidR="00D90C1F" w:rsidRPr="00C95106" w:rsidRDefault="00D90C1F" w:rsidP="00D90C1F">
    <w:pPr>
      <w:pStyle w:val="llb"/>
      <w:tabs>
        <w:tab w:val="center" w:pos="9072"/>
      </w:tabs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F77A5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3F77A5">
      <w:rPr>
        <w:rFonts w:ascii="Garamond" w:hAnsi="Garamond"/>
        <w:b/>
        <w:noProof/>
        <w:sz w:val="16"/>
        <w:szCs w:val="16"/>
      </w:rPr>
      <w:t>5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260" w:rsidRDefault="00541260" w:rsidP="00FE267A">
      <w:pPr>
        <w:spacing w:after="0" w:line="240" w:lineRule="auto"/>
      </w:pPr>
      <w:r>
        <w:separator/>
      </w:r>
    </w:p>
  </w:footnote>
  <w:footnote w:type="continuationSeparator" w:id="0">
    <w:p w:rsidR="00541260" w:rsidRDefault="00541260" w:rsidP="00FE267A">
      <w:pPr>
        <w:spacing w:after="0" w:line="240" w:lineRule="auto"/>
      </w:pPr>
      <w:r>
        <w:continuationSeparator/>
      </w:r>
    </w:p>
  </w:footnote>
  <w:footnote w:id="1">
    <w:p w:rsidR="009F365A" w:rsidRPr="009F365A" w:rsidRDefault="009F365A" w:rsidP="009F365A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F365A">
        <w:rPr>
          <w:rStyle w:val="Lbjegyzet-hivatkozs"/>
          <w:rFonts w:ascii="Garamond" w:hAnsi="Garamond"/>
          <w:sz w:val="22"/>
          <w:szCs w:val="22"/>
        </w:rPr>
        <w:footnoteRef/>
      </w:r>
      <w:r w:rsidRPr="009F365A">
        <w:rPr>
          <w:rFonts w:ascii="Garamond" w:hAnsi="Garamond"/>
          <w:sz w:val="22"/>
          <w:szCs w:val="22"/>
        </w:rPr>
        <w:t xml:space="preserve"> A támogatást nyújtó adatszolgáltatásának és a közzétételnek a módját az európai uniós versenyjogi értelemben vett állami támogatásokkal kapcsolatos eljárásról és a regionális támogatási térképről szóló 37/2011. (III. 22.) Korm. rendelet 18/C. § (3) bekezdése, 18/D §-a és 6. melléklete szabályozza.</w:t>
      </w:r>
    </w:p>
  </w:footnote>
  <w:footnote w:id="2">
    <w:p w:rsidR="00FC7409" w:rsidRPr="00933D6A" w:rsidRDefault="00FC7409" w:rsidP="00043548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933D6A">
        <w:rPr>
          <w:rStyle w:val="Lbjegyzet-hivatkozs"/>
          <w:rFonts w:ascii="Garamond" w:hAnsi="Garamond"/>
          <w:sz w:val="22"/>
          <w:szCs w:val="22"/>
        </w:rPr>
        <w:footnoteRef/>
      </w:r>
      <w:r w:rsidRPr="00933D6A">
        <w:rPr>
          <w:rFonts w:ascii="Garamond" w:hAnsi="Garamond"/>
          <w:sz w:val="22"/>
          <w:szCs w:val="22"/>
        </w:rPr>
        <w:t xml:space="preserve"> 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Jelen pont szerinti nyilatkozat költségvetési kutatóhely, közalapítvány, valamint az állami és önkormányzati tulajdonban álló, kutatóhelynek minősülő, közhasznú jogállású nonprofit gazdasági társaság </w:t>
      </w:r>
      <w:r w:rsidR="00043548">
        <w:rPr>
          <w:rFonts w:ascii="Garamond" w:eastAsia="Times New Roman" w:hAnsi="Garamond" w:cs="Times New Roman"/>
          <w:sz w:val="22"/>
          <w:szCs w:val="22"/>
          <w:lang w:eastAsia="hu-HU"/>
        </w:rPr>
        <w:t>kedvezményezettekre</w:t>
      </w:r>
      <w:r w:rsidRPr="00933D6A">
        <w:rPr>
          <w:rFonts w:ascii="Garamond" w:eastAsia="Times New Roman" w:hAnsi="Garamond" w:cs="Times New Roman"/>
          <w:sz w:val="22"/>
          <w:szCs w:val="22"/>
          <w:lang w:eastAsia="hu-HU"/>
        </w:rPr>
        <w:t xml:space="preserve"> vonatkozik.</w:t>
      </w:r>
    </w:p>
  </w:footnote>
  <w:footnote w:id="3">
    <w:p w:rsidR="00FC7409" w:rsidRPr="00933D6A" w:rsidRDefault="00FC7409" w:rsidP="00043548">
      <w:pPr>
        <w:pStyle w:val="Lbjegyzetszveg"/>
        <w:jc w:val="both"/>
        <w:rPr>
          <w:rFonts w:ascii="Verdana" w:hAnsi="Verdana"/>
          <w:sz w:val="22"/>
          <w:szCs w:val="22"/>
        </w:rPr>
      </w:pPr>
      <w:r w:rsidRPr="00FC7409">
        <w:rPr>
          <w:rStyle w:val="Lbjegyzet-hivatkozs"/>
          <w:rFonts w:ascii="Garamond" w:hAnsi="Garamond"/>
        </w:rPr>
        <w:footnoteRef/>
      </w:r>
      <w:r w:rsidRPr="00FC7409">
        <w:rPr>
          <w:rFonts w:ascii="Garamond" w:hAnsi="Garamond"/>
        </w:rPr>
        <w:t xml:space="preserve"> </w:t>
      </w:r>
      <w:r w:rsidRPr="00933D6A">
        <w:rPr>
          <w:rFonts w:ascii="Garamond" w:hAnsi="Garamond"/>
          <w:sz w:val="22"/>
          <w:szCs w:val="22"/>
        </w:rPr>
        <w:t xml:space="preserve">A megfelelő aláhúzandó. </w:t>
      </w:r>
    </w:p>
  </w:footnote>
  <w:footnote w:id="4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5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kutatáshoz, fejlesztéshez és innovációhoz nyújtott állami támogatások keretrendszeréről szóló 2014/C 198/01. számú </w:t>
      </w:r>
      <w:r w:rsidR="00267F31">
        <w:rPr>
          <w:rFonts w:ascii="Garamond" w:hAnsi="Garamond"/>
          <w:sz w:val="22"/>
          <w:szCs w:val="22"/>
        </w:rPr>
        <w:t>b</w:t>
      </w:r>
      <w:r w:rsidRPr="00FC7409">
        <w:rPr>
          <w:rFonts w:ascii="Garamond" w:hAnsi="Garamond"/>
          <w:sz w:val="22"/>
          <w:szCs w:val="22"/>
        </w:rPr>
        <w:t xml:space="preserve">izottsági közleményt figyelembe vételével </w:t>
      </w:r>
    </w:p>
    <w:p w:rsidR="00FC7409" w:rsidRPr="00FC7409" w:rsidRDefault="00FC7409" w:rsidP="00267F31">
      <w:pPr>
        <w:pStyle w:val="Lbjegyzetszveg"/>
        <w:jc w:val="both"/>
        <w:rPr>
          <w:rFonts w:ascii="Garamond" w:hAnsi="Garamond" w:cs="Times New Roman"/>
          <w:color w:val="4F81BD" w:themeColor="accent1"/>
          <w:sz w:val="22"/>
          <w:szCs w:val="22"/>
          <w:u w:val="single"/>
        </w:rPr>
      </w:pPr>
      <w:r w:rsidRPr="00FC7409">
        <w:rPr>
          <w:rFonts w:ascii="Garamond" w:hAnsi="Garamond" w:cs="Times New Roman"/>
          <w:color w:val="4F81BD" w:themeColor="accent1"/>
          <w:sz w:val="22"/>
          <w:szCs w:val="22"/>
          <w:u w:val="single"/>
        </w:rPr>
        <w:t>http://eur-lex.europa.eu/legal-content/HU/TXT/?qid=1440747065812&amp;uri=CELEX:52014XC0627(01)</w:t>
      </w:r>
    </w:p>
  </w:footnote>
  <w:footnote w:id="6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aláhúzandó.</w:t>
      </w:r>
    </w:p>
  </w:footnote>
  <w:footnote w:id="7">
    <w:p w:rsidR="00FC7409" w:rsidRPr="00FC7409" w:rsidRDefault="00FC7409" w:rsidP="00267F31">
      <w:pPr>
        <w:pStyle w:val="Lbjegyzetszveg"/>
        <w:jc w:val="both"/>
        <w:rPr>
          <w:rFonts w:ascii="Garamond" w:hAnsi="Garamond"/>
          <w:sz w:val="22"/>
          <w:szCs w:val="22"/>
        </w:rPr>
      </w:pPr>
      <w:r w:rsidRPr="00FC7409">
        <w:rPr>
          <w:rStyle w:val="Lbjegyzet-hivatkozs"/>
          <w:rFonts w:ascii="Garamond" w:hAnsi="Garamond"/>
          <w:sz w:val="22"/>
          <w:szCs w:val="22"/>
        </w:rPr>
        <w:footnoteRef/>
      </w:r>
      <w:r w:rsidRPr="00FC7409">
        <w:rPr>
          <w:rFonts w:ascii="Garamond" w:hAnsi="Garamond"/>
          <w:sz w:val="22"/>
          <w:szCs w:val="22"/>
        </w:rPr>
        <w:t xml:space="preserve"> A megfelelő aláhúzandó és szükség esetén kitöltendő.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C1F" w:rsidRPr="00632210" w:rsidRDefault="00D90C1F" w:rsidP="00D90C1F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2BC63478" wp14:editId="6DD7A6FF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7" name="Kép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6A65" w:rsidRPr="00D90C1F" w:rsidRDefault="00D90C1F" w:rsidP="00D90C1F">
    <w:pPr>
      <w:pStyle w:val="lfej"/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0175B6C1" wp14:editId="1BF0B281">
              <wp:simplePos x="0" y="0"/>
              <wp:positionH relativeFrom="margin">
                <wp:posOffset>89668</wp:posOffset>
              </wp:positionH>
              <wp:positionV relativeFrom="page">
                <wp:posOffset>1241946</wp:posOffset>
              </wp:positionV>
              <wp:extent cx="5767200" cy="176400"/>
              <wp:effectExtent l="0" t="0" r="0" b="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200" cy="176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90C1F" w:rsidRPr="001A2DEC" w:rsidRDefault="00D90C1F" w:rsidP="00D90C1F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margin-left:7.05pt;margin-top:97.8pt;width:454.1pt;height:13.9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" filled="f" stroked="f" strokeweight=".5pt">
              <v:textbox>
                <w:txbxContent>
                  <w:p w:rsidR="00D90C1F" w:rsidRPr="001A2DEC" w:rsidRDefault="00D90C1F" w:rsidP="00D90C1F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 w:rsidRPr="00F56CC0">
      <w:rPr>
        <w:noProof/>
        <w:lang w:eastAsia="hu-HU"/>
      </w:rPr>
      <w:drawing>
        <wp:anchor distT="0" distB="0" distL="114300" distR="114300" simplePos="0" relativeHeight="251669504" behindDoc="0" locked="0" layoutInCell="1" allowOverlap="1" wp14:anchorId="7BFCAEAA" wp14:editId="27C5B71E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7CC1"/>
    <w:multiLevelType w:val="hybridMultilevel"/>
    <w:tmpl w:val="60BA177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0001187"/>
    <w:multiLevelType w:val="hybridMultilevel"/>
    <w:tmpl w:val="46A479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B6870A">
      <w:start w:val="762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DC6A3D"/>
    <w:multiLevelType w:val="hybridMultilevel"/>
    <w:tmpl w:val="318E965A"/>
    <w:lvl w:ilvl="0" w:tplc="88E41CFC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3">
    <w:nsid w:val="140F3DFC"/>
    <w:multiLevelType w:val="hybridMultilevel"/>
    <w:tmpl w:val="D946F482"/>
    <w:lvl w:ilvl="0" w:tplc="A57AAF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84043E"/>
    <w:multiLevelType w:val="hybridMultilevel"/>
    <w:tmpl w:val="E3A03540"/>
    <w:lvl w:ilvl="0" w:tplc="D5A22894">
      <w:numFmt w:val="bullet"/>
      <w:lvlText w:val="−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241F2D"/>
    <w:multiLevelType w:val="hybridMultilevel"/>
    <w:tmpl w:val="6B1C6770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847325B"/>
    <w:multiLevelType w:val="hybridMultilevel"/>
    <w:tmpl w:val="FEF25598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1812DB8"/>
    <w:multiLevelType w:val="hybridMultilevel"/>
    <w:tmpl w:val="4E1A8AEE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9BF655E"/>
    <w:multiLevelType w:val="hybridMultilevel"/>
    <w:tmpl w:val="281290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8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7"/>
  </w:num>
  <w:num w:numId="9">
    <w:abstractNumId w:val="5"/>
  </w:num>
  <w:num w:numId="1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oHXKtIWwhfwH92GAaPDUnJflGoM=" w:salt="vssjNc+et8SFWrO69v71RQ==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67A"/>
    <w:rsid w:val="000047EE"/>
    <w:rsid w:val="0001690B"/>
    <w:rsid w:val="00020E60"/>
    <w:rsid w:val="0003218C"/>
    <w:rsid w:val="00043548"/>
    <w:rsid w:val="0006061D"/>
    <w:rsid w:val="000A2559"/>
    <w:rsid w:val="000B45D2"/>
    <w:rsid w:val="000E181A"/>
    <w:rsid w:val="00124E54"/>
    <w:rsid w:val="00140DDB"/>
    <w:rsid w:val="0016349E"/>
    <w:rsid w:val="00182CBD"/>
    <w:rsid w:val="00183B22"/>
    <w:rsid w:val="0019742F"/>
    <w:rsid w:val="001A3A51"/>
    <w:rsid w:val="001B5E4D"/>
    <w:rsid w:val="001C1565"/>
    <w:rsid w:val="001C1968"/>
    <w:rsid w:val="001E022B"/>
    <w:rsid w:val="001F2370"/>
    <w:rsid w:val="00224253"/>
    <w:rsid w:val="002651B8"/>
    <w:rsid w:val="00267F31"/>
    <w:rsid w:val="00284A9A"/>
    <w:rsid w:val="00284B69"/>
    <w:rsid w:val="002A4BDC"/>
    <w:rsid w:val="002B79F5"/>
    <w:rsid w:val="002D73EA"/>
    <w:rsid w:val="002E516C"/>
    <w:rsid w:val="00306D29"/>
    <w:rsid w:val="00313389"/>
    <w:rsid w:val="0032383B"/>
    <w:rsid w:val="003569C6"/>
    <w:rsid w:val="00357B3C"/>
    <w:rsid w:val="003769F5"/>
    <w:rsid w:val="00377145"/>
    <w:rsid w:val="00391767"/>
    <w:rsid w:val="00395ABB"/>
    <w:rsid w:val="003E48E2"/>
    <w:rsid w:val="003E4E00"/>
    <w:rsid w:val="003E62BD"/>
    <w:rsid w:val="003F0158"/>
    <w:rsid w:val="003F77A5"/>
    <w:rsid w:val="00411FBF"/>
    <w:rsid w:val="0042403D"/>
    <w:rsid w:val="00437B5C"/>
    <w:rsid w:val="00441646"/>
    <w:rsid w:val="0046715B"/>
    <w:rsid w:val="00495C7A"/>
    <w:rsid w:val="00522061"/>
    <w:rsid w:val="00524039"/>
    <w:rsid w:val="00541260"/>
    <w:rsid w:val="005658F5"/>
    <w:rsid w:val="005A78A6"/>
    <w:rsid w:val="005D2852"/>
    <w:rsid w:val="005D74F1"/>
    <w:rsid w:val="00614515"/>
    <w:rsid w:val="00627CB6"/>
    <w:rsid w:val="00632A0C"/>
    <w:rsid w:val="006773EA"/>
    <w:rsid w:val="00683309"/>
    <w:rsid w:val="006A5412"/>
    <w:rsid w:val="006A5C35"/>
    <w:rsid w:val="006B6A62"/>
    <w:rsid w:val="006D164B"/>
    <w:rsid w:val="00735A80"/>
    <w:rsid w:val="00741FDE"/>
    <w:rsid w:val="00753A3C"/>
    <w:rsid w:val="007917CA"/>
    <w:rsid w:val="00805DC0"/>
    <w:rsid w:val="00834600"/>
    <w:rsid w:val="00846610"/>
    <w:rsid w:val="008574A3"/>
    <w:rsid w:val="00870895"/>
    <w:rsid w:val="008857F3"/>
    <w:rsid w:val="00885E4B"/>
    <w:rsid w:val="00895146"/>
    <w:rsid w:val="008A51C4"/>
    <w:rsid w:val="008C4663"/>
    <w:rsid w:val="008D1E50"/>
    <w:rsid w:val="008D70AE"/>
    <w:rsid w:val="00925C5F"/>
    <w:rsid w:val="0092785E"/>
    <w:rsid w:val="00933D6A"/>
    <w:rsid w:val="0096756E"/>
    <w:rsid w:val="00981B0E"/>
    <w:rsid w:val="00986E9B"/>
    <w:rsid w:val="009A1C0C"/>
    <w:rsid w:val="009B6A65"/>
    <w:rsid w:val="009D3A73"/>
    <w:rsid w:val="009F365A"/>
    <w:rsid w:val="00A05B9F"/>
    <w:rsid w:val="00A0628E"/>
    <w:rsid w:val="00A07C4B"/>
    <w:rsid w:val="00A117F2"/>
    <w:rsid w:val="00A40C52"/>
    <w:rsid w:val="00A425DD"/>
    <w:rsid w:val="00A57EE7"/>
    <w:rsid w:val="00A746ED"/>
    <w:rsid w:val="00A76869"/>
    <w:rsid w:val="00A81820"/>
    <w:rsid w:val="00AB2B84"/>
    <w:rsid w:val="00AB4ADD"/>
    <w:rsid w:val="00AC0D0B"/>
    <w:rsid w:val="00AF4B6F"/>
    <w:rsid w:val="00B213DC"/>
    <w:rsid w:val="00B45257"/>
    <w:rsid w:val="00B45BD5"/>
    <w:rsid w:val="00B57543"/>
    <w:rsid w:val="00BB5F56"/>
    <w:rsid w:val="00BB6289"/>
    <w:rsid w:val="00BC1A41"/>
    <w:rsid w:val="00BD4B83"/>
    <w:rsid w:val="00BE7894"/>
    <w:rsid w:val="00BF0FC1"/>
    <w:rsid w:val="00C422C9"/>
    <w:rsid w:val="00C470AB"/>
    <w:rsid w:val="00C55921"/>
    <w:rsid w:val="00C72654"/>
    <w:rsid w:val="00CB0D00"/>
    <w:rsid w:val="00CB7612"/>
    <w:rsid w:val="00CC0FE0"/>
    <w:rsid w:val="00CE49EC"/>
    <w:rsid w:val="00D00550"/>
    <w:rsid w:val="00D017AF"/>
    <w:rsid w:val="00D21684"/>
    <w:rsid w:val="00D260F8"/>
    <w:rsid w:val="00D31BF7"/>
    <w:rsid w:val="00D35096"/>
    <w:rsid w:val="00D40FC3"/>
    <w:rsid w:val="00D665FA"/>
    <w:rsid w:val="00D70DBB"/>
    <w:rsid w:val="00D8750A"/>
    <w:rsid w:val="00D90C1F"/>
    <w:rsid w:val="00DB2C28"/>
    <w:rsid w:val="00DE17CB"/>
    <w:rsid w:val="00DE5DE1"/>
    <w:rsid w:val="00E16A76"/>
    <w:rsid w:val="00E171DC"/>
    <w:rsid w:val="00E236E2"/>
    <w:rsid w:val="00E30B30"/>
    <w:rsid w:val="00E31334"/>
    <w:rsid w:val="00E32CDC"/>
    <w:rsid w:val="00E65B91"/>
    <w:rsid w:val="00E7059F"/>
    <w:rsid w:val="00E721B6"/>
    <w:rsid w:val="00E86004"/>
    <w:rsid w:val="00E90DF6"/>
    <w:rsid w:val="00EA7BD6"/>
    <w:rsid w:val="00EB510A"/>
    <w:rsid w:val="00EB5845"/>
    <w:rsid w:val="00EC0A42"/>
    <w:rsid w:val="00EC7BFC"/>
    <w:rsid w:val="00ED20A0"/>
    <w:rsid w:val="00ED7D14"/>
    <w:rsid w:val="00F102AA"/>
    <w:rsid w:val="00F26B5A"/>
    <w:rsid w:val="00F50353"/>
    <w:rsid w:val="00F62EEA"/>
    <w:rsid w:val="00FA3C80"/>
    <w:rsid w:val="00FC7409"/>
    <w:rsid w:val="00FE0AC3"/>
    <w:rsid w:val="00FE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45BD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semiHidden/>
    <w:unhideWhenUsed/>
    <w:rsid w:val="00FE267A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E267A"/>
    <w:rPr>
      <w:sz w:val="20"/>
      <w:szCs w:val="20"/>
    </w:rPr>
  </w:style>
  <w:style w:type="character" w:styleId="Lbjegyzet-hivatkozs">
    <w:name w:val="footnote reference"/>
    <w:semiHidden/>
    <w:rsid w:val="00FE267A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357B3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574A3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574A3"/>
    <w:rPr>
      <w:rFonts w:ascii="Arial" w:hAnsi="Arial" w:cs="Arial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721B6"/>
  </w:style>
  <w:style w:type="paragraph" w:styleId="llb">
    <w:name w:val="footer"/>
    <w:basedOn w:val="Norml"/>
    <w:link w:val="llbChar"/>
    <w:uiPriority w:val="99"/>
    <w:unhideWhenUsed/>
    <w:rsid w:val="00E72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721B6"/>
  </w:style>
  <w:style w:type="character" w:styleId="Jegyzethivatkozs">
    <w:name w:val="annotation reference"/>
    <w:basedOn w:val="Bekezdsalapbettpusa"/>
    <w:uiPriority w:val="99"/>
    <w:semiHidden/>
    <w:unhideWhenUsed/>
    <w:rsid w:val="00BB5F5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B5F5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B5F5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B5F5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B5F5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30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A44CF-E9A9-4997-8357-E1109521C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1217</Words>
  <Characters>8403</Characters>
  <Application>Microsoft Office Word</Application>
  <DocSecurity>8</DocSecurity>
  <Lines>70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9601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Lángi Annamária</cp:lastModifiedBy>
  <cp:revision>11</cp:revision>
  <cp:lastPrinted>2017-02-28T14:58:00Z</cp:lastPrinted>
  <dcterms:created xsi:type="dcterms:W3CDTF">2018-02-21T13:23:00Z</dcterms:created>
  <dcterms:modified xsi:type="dcterms:W3CDTF">2018-05-08T09:36:00Z</dcterms:modified>
</cp:coreProperties>
</file>