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A65" w:rsidRPr="00DE5DE1" w:rsidRDefault="009B6A65" w:rsidP="009B6A65">
      <w:pPr>
        <w:pStyle w:val="lfej"/>
        <w:rPr>
          <w:rFonts w:ascii="Garamond" w:hAnsi="Garamond"/>
        </w:rPr>
      </w:pPr>
      <w:r w:rsidRPr="00DE5DE1">
        <w:rPr>
          <w:rFonts w:ascii="Garamond" w:hAnsi="Garamond"/>
        </w:rPr>
        <w:t>Név:</w:t>
      </w:r>
      <w:r w:rsidR="002637E0">
        <w:rPr>
          <w:rFonts w:ascii="Garamond" w:hAnsi="Garamond"/>
        </w:rPr>
        <w:t xml:space="preserve"> </w:t>
      </w:r>
      <w:permStart w:id="1901466347" w:edGrp="everyone"/>
      <w:r w:rsidR="002637E0">
        <w:rPr>
          <w:rFonts w:ascii="Garamond" w:hAnsi="Garamond"/>
        </w:rPr>
        <w:t>…</w:t>
      </w:r>
      <w:permEnd w:id="1901466347"/>
    </w:p>
    <w:p w:rsidR="009B6A65" w:rsidRPr="00DE5DE1" w:rsidRDefault="009B6A65" w:rsidP="009B6A65">
      <w:pPr>
        <w:pStyle w:val="lfej"/>
        <w:rPr>
          <w:rFonts w:ascii="Garamond" w:hAnsi="Garamond"/>
        </w:rPr>
      </w:pPr>
      <w:r w:rsidRPr="00DE5DE1">
        <w:rPr>
          <w:rFonts w:ascii="Garamond" w:hAnsi="Garamond"/>
        </w:rPr>
        <w:t>Pályázati azonosító:</w:t>
      </w:r>
      <w:r w:rsidR="002637E0">
        <w:rPr>
          <w:rFonts w:ascii="Garamond" w:hAnsi="Garamond"/>
        </w:rPr>
        <w:t xml:space="preserve"> </w:t>
      </w:r>
      <w:permStart w:id="636829367" w:edGrp="everyone"/>
      <w:r w:rsidR="002637E0">
        <w:rPr>
          <w:rFonts w:ascii="Garamond" w:hAnsi="Garamond"/>
        </w:rPr>
        <w:t>…</w:t>
      </w:r>
      <w:permEnd w:id="636829367"/>
    </w:p>
    <w:p w:rsidR="009B6A65" w:rsidRPr="009B6A65" w:rsidRDefault="009B6A65" w:rsidP="00020AFD">
      <w:pPr>
        <w:spacing w:after="0" w:line="360" w:lineRule="exact"/>
        <w:jc w:val="center"/>
        <w:rPr>
          <w:rFonts w:ascii="Garamond" w:hAnsi="Garamond"/>
          <w:b/>
          <w:bCs/>
          <w:sz w:val="24"/>
          <w:szCs w:val="24"/>
        </w:rPr>
      </w:pPr>
      <w:r w:rsidRPr="009B6A65">
        <w:rPr>
          <w:rFonts w:ascii="Garamond" w:hAnsi="Garamond"/>
          <w:b/>
          <w:bCs/>
          <w:sz w:val="24"/>
          <w:szCs w:val="24"/>
        </w:rPr>
        <w:t>Nyilatkozat</w:t>
      </w:r>
    </w:p>
    <w:p w:rsidR="009B6A65" w:rsidRPr="009B6A65" w:rsidRDefault="002637E0" w:rsidP="00020AFD">
      <w:pPr>
        <w:spacing w:after="0" w:line="360" w:lineRule="exact"/>
        <w:jc w:val="center"/>
        <w:rPr>
          <w:rFonts w:ascii="Garamond" w:hAnsi="Garamond"/>
          <w:b/>
          <w:bCs/>
          <w:sz w:val="24"/>
          <w:szCs w:val="24"/>
        </w:rPr>
      </w:pPr>
      <w:r>
        <w:rPr>
          <w:rFonts w:ascii="Garamond" w:hAnsi="Garamond"/>
          <w:b/>
          <w:bCs/>
          <w:sz w:val="24"/>
          <w:szCs w:val="24"/>
        </w:rPr>
        <w:t>a</w:t>
      </w:r>
      <w:r w:rsidR="009B6A65" w:rsidRPr="009B6A65">
        <w:rPr>
          <w:rFonts w:ascii="Garamond" w:hAnsi="Garamond"/>
          <w:b/>
          <w:bCs/>
          <w:sz w:val="24"/>
          <w:szCs w:val="24"/>
        </w:rPr>
        <w:t xml:space="preserve"> </w:t>
      </w:r>
      <w:r w:rsidR="00834600">
        <w:rPr>
          <w:rFonts w:ascii="Garamond" w:hAnsi="Garamond"/>
          <w:b/>
          <w:bCs/>
          <w:sz w:val="24"/>
          <w:szCs w:val="24"/>
        </w:rPr>
        <w:t>„</w:t>
      </w:r>
      <w:r w:rsidR="00CB19E9">
        <w:rPr>
          <w:rFonts w:ascii="Garamond" w:hAnsi="Garamond"/>
          <w:b/>
          <w:bCs/>
          <w:sz w:val="24"/>
          <w:szCs w:val="24"/>
        </w:rPr>
        <w:t>Magyar-izraeli</w:t>
      </w:r>
      <w:r w:rsidR="005F0B68" w:rsidRPr="005F0B68">
        <w:rPr>
          <w:rFonts w:ascii="Garamond" w:hAnsi="Garamond"/>
          <w:b/>
          <w:bCs/>
          <w:sz w:val="24"/>
          <w:szCs w:val="24"/>
        </w:rPr>
        <w:t xml:space="preserve"> ipari kutatás-fejlesztési együttműködési pályázat</w:t>
      </w:r>
      <w:r w:rsidR="00377145">
        <w:rPr>
          <w:rFonts w:ascii="Garamond" w:hAnsi="Garamond"/>
          <w:b/>
          <w:bCs/>
          <w:sz w:val="24"/>
          <w:szCs w:val="24"/>
        </w:rPr>
        <w:t>” (</w:t>
      </w:r>
      <w:r w:rsidR="00CB19E9" w:rsidRPr="00CB19E9">
        <w:rPr>
          <w:rFonts w:ascii="Garamond" w:hAnsi="Garamond"/>
          <w:b/>
          <w:bCs/>
          <w:sz w:val="24"/>
          <w:szCs w:val="24"/>
        </w:rPr>
        <w:t>2018-2.1.16-TÉT-IL</w:t>
      </w:r>
      <w:r w:rsidR="00377145">
        <w:rPr>
          <w:rFonts w:ascii="Garamond" w:hAnsi="Garamond"/>
          <w:b/>
          <w:bCs/>
          <w:sz w:val="24"/>
          <w:szCs w:val="24"/>
        </w:rPr>
        <w:t xml:space="preserve">) </w:t>
      </w:r>
      <w:r w:rsidR="006A5C35">
        <w:rPr>
          <w:rFonts w:ascii="Garamond" w:hAnsi="Garamond"/>
          <w:b/>
          <w:bCs/>
          <w:sz w:val="24"/>
          <w:szCs w:val="24"/>
        </w:rPr>
        <w:t xml:space="preserve">tárgyú </w:t>
      </w:r>
      <w:r w:rsidR="003569C6">
        <w:rPr>
          <w:rFonts w:ascii="Garamond" w:hAnsi="Garamond"/>
          <w:b/>
          <w:bCs/>
          <w:sz w:val="24"/>
          <w:szCs w:val="24"/>
        </w:rPr>
        <w:t>pályázati felhívás keretében kö</w:t>
      </w:r>
      <w:r w:rsidR="009F365A">
        <w:rPr>
          <w:rFonts w:ascii="Garamond" w:hAnsi="Garamond"/>
          <w:b/>
          <w:bCs/>
          <w:sz w:val="24"/>
          <w:szCs w:val="24"/>
        </w:rPr>
        <w:t>t</w:t>
      </w:r>
      <w:r w:rsidR="003569C6">
        <w:rPr>
          <w:rFonts w:ascii="Garamond" w:hAnsi="Garamond"/>
          <w:b/>
          <w:bCs/>
          <w:sz w:val="24"/>
          <w:szCs w:val="24"/>
        </w:rPr>
        <w:t>ött támogatási szerződéshez</w:t>
      </w:r>
    </w:p>
    <w:p w:rsidR="00FE267A" w:rsidRPr="00FC7409" w:rsidRDefault="00FE267A" w:rsidP="00020AFD">
      <w:pPr>
        <w:spacing w:after="120" w:line="360" w:lineRule="exact"/>
        <w:jc w:val="both"/>
        <w:rPr>
          <w:rFonts w:ascii="Garamond" w:eastAsia="Times New Roman" w:hAnsi="Garamond" w:cs="Times New Roman"/>
          <w:sz w:val="24"/>
          <w:szCs w:val="24"/>
          <w:lang w:eastAsia="hu-HU"/>
        </w:rPr>
      </w:pPr>
    </w:p>
    <w:p w:rsidR="00FE267A" w:rsidRPr="00FC7409" w:rsidRDefault="00FE267A" w:rsidP="00020AFD">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Alulírottak kijelentjük, hogy a projektjavaslatban foglalt adatok, információk és dokumentumok teljes körűek, valódiak, hitelesek és megfelelnek a </w:t>
      </w:r>
      <w:r w:rsidR="003E62BD">
        <w:rPr>
          <w:rFonts w:ascii="Garamond" w:eastAsia="Times New Roman" w:hAnsi="Garamond" w:cs="Times New Roman"/>
          <w:sz w:val="24"/>
          <w:szCs w:val="24"/>
          <w:lang w:eastAsia="hu-HU"/>
        </w:rPr>
        <w:t xml:space="preserve">hivatkozott </w:t>
      </w:r>
      <w:r w:rsidRPr="00FC7409">
        <w:rPr>
          <w:rFonts w:ascii="Garamond" w:eastAsia="Times New Roman" w:hAnsi="Garamond" w:cs="Times New Roman"/>
          <w:sz w:val="24"/>
          <w:szCs w:val="24"/>
          <w:lang w:eastAsia="hu-HU"/>
        </w:rPr>
        <w:t xml:space="preserve">pályázati felhívásban </w:t>
      </w:r>
      <w:r w:rsidR="003E62BD">
        <w:rPr>
          <w:rFonts w:ascii="Garamond" w:eastAsia="Times New Roman" w:hAnsi="Garamond" w:cs="Times New Roman"/>
          <w:sz w:val="24"/>
          <w:szCs w:val="24"/>
          <w:lang w:eastAsia="hu-HU"/>
        </w:rPr>
        <w:t xml:space="preserve">(a továbbiakban: Pályázati felhívás) </w:t>
      </w:r>
      <w:r w:rsidRPr="00FC7409">
        <w:rPr>
          <w:rFonts w:ascii="Garamond" w:eastAsia="Times New Roman" w:hAnsi="Garamond" w:cs="Times New Roman"/>
          <w:sz w:val="24"/>
          <w:szCs w:val="24"/>
          <w:lang w:eastAsia="hu-HU"/>
        </w:rPr>
        <w:t xml:space="preserve">és </w:t>
      </w:r>
      <w:r w:rsidR="003E62BD">
        <w:rPr>
          <w:rFonts w:ascii="Garamond" w:eastAsia="Times New Roman" w:hAnsi="Garamond" w:cs="Times New Roman"/>
          <w:sz w:val="24"/>
          <w:szCs w:val="24"/>
          <w:lang w:eastAsia="hu-HU"/>
        </w:rPr>
        <w:t xml:space="preserve">az ahhoz kapcsolódó pályázati </w:t>
      </w:r>
      <w:r w:rsidRPr="00FC7409">
        <w:rPr>
          <w:rFonts w:ascii="Garamond" w:eastAsia="Times New Roman" w:hAnsi="Garamond" w:cs="Times New Roman"/>
          <w:sz w:val="24"/>
          <w:szCs w:val="24"/>
          <w:lang w:eastAsia="hu-HU"/>
        </w:rPr>
        <w:t>útmutatóban</w:t>
      </w:r>
      <w:r w:rsidR="003E62BD">
        <w:rPr>
          <w:rFonts w:ascii="Garamond" w:eastAsia="Times New Roman" w:hAnsi="Garamond" w:cs="Times New Roman"/>
          <w:sz w:val="24"/>
          <w:szCs w:val="24"/>
          <w:lang w:eastAsia="hu-HU"/>
        </w:rPr>
        <w:t xml:space="preserve"> (a továbbiakban: Pályázati útmutató)</w:t>
      </w:r>
      <w:r w:rsidRPr="00FC7409">
        <w:rPr>
          <w:rFonts w:ascii="Garamond" w:eastAsia="Times New Roman" w:hAnsi="Garamond" w:cs="Times New Roman"/>
          <w:sz w:val="24"/>
          <w:szCs w:val="24"/>
          <w:lang w:eastAsia="hu-HU"/>
        </w:rPr>
        <w:t xml:space="preserve"> foglalt feltételeknek. Kijelentjük továbbá, hogy nem szolgáltattunk a támogatási döntés tartalmát érdemben befolyásoló valótlan, hamis vagy megtévesztő adatot és ilyen tartalmú nyilatkozatot nem tet</w:t>
      </w:r>
      <w:r w:rsidR="002637E0">
        <w:rPr>
          <w:rFonts w:ascii="Garamond" w:eastAsia="Times New Roman" w:hAnsi="Garamond" w:cs="Times New Roman"/>
          <w:sz w:val="24"/>
          <w:szCs w:val="24"/>
          <w:lang w:eastAsia="hu-HU"/>
        </w:rPr>
        <w:t>tünk.</w:t>
      </w:r>
    </w:p>
    <w:p w:rsidR="00FE267A" w:rsidRPr="00FC7409" w:rsidRDefault="00FE267A" w:rsidP="00020AFD">
      <w:pPr>
        <w:spacing w:after="0" w:line="360" w:lineRule="exact"/>
        <w:ind w:left="1077"/>
        <w:jc w:val="both"/>
        <w:rPr>
          <w:rFonts w:ascii="Garamond" w:eastAsia="Times New Roman" w:hAnsi="Garamond" w:cs="Times New Roman"/>
          <w:sz w:val="24"/>
          <w:szCs w:val="24"/>
          <w:lang w:eastAsia="hu-HU"/>
        </w:rPr>
      </w:pPr>
    </w:p>
    <w:p w:rsidR="00A57EE7" w:rsidRPr="00FC7409" w:rsidRDefault="00A57EE7" w:rsidP="00020AFD">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Kijelentjük, hogy harmadik személy irányába nem áll fenn olyan kötelezettségünk, amely a </w:t>
      </w:r>
      <w:r w:rsidR="00EB510A">
        <w:rPr>
          <w:rFonts w:ascii="Garamond" w:eastAsia="Times New Roman" w:hAnsi="Garamond" w:cs="Times New Roman"/>
          <w:sz w:val="24"/>
          <w:szCs w:val="24"/>
          <w:lang w:eastAsia="hu-HU"/>
        </w:rPr>
        <w:t xml:space="preserve">támogatási kérelmünk </w:t>
      </w:r>
      <w:r w:rsidRPr="00FC7409">
        <w:rPr>
          <w:rFonts w:ascii="Garamond" w:eastAsia="Times New Roman" w:hAnsi="Garamond" w:cs="Times New Roman"/>
          <w:sz w:val="24"/>
          <w:szCs w:val="24"/>
          <w:lang w:eastAsia="hu-HU"/>
        </w:rPr>
        <w:t xml:space="preserve">szerinti projektre (a továbbiakban: </w:t>
      </w:r>
      <w:r w:rsidR="00C422C9">
        <w:rPr>
          <w:rFonts w:ascii="Garamond" w:eastAsia="Times New Roman" w:hAnsi="Garamond" w:cs="Times New Roman"/>
          <w:sz w:val="24"/>
          <w:szCs w:val="24"/>
          <w:lang w:eastAsia="hu-HU"/>
        </w:rPr>
        <w:t>P</w:t>
      </w:r>
      <w:r w:rsidRPr="00FC7409">
        <w:rPr>
          <w:rFonts w:ascii="Garamond" w:eastAsia="Times New Roman" w:hAnsi="Garamond" w:cs="Times New Roman"/>
          <w:sz w:val="24"/>
          <w:szCs w:val="24"/>
          <w:lang w:eastAsia="hu-HU"/>
        </w:rPr>
        <w:t>rojekt) biztosítandó költségvetési támogatás céljának megvalósulását meghiúsíthatja.</w:t>
      </w:r>
    </w:p>
    <w:p w:rsidR="00A57EE7" w:rsidRPr="00FC7409" w:rsidRDefault="00A57EE7" w:rsidP="00020AFD">
      <w:pPr>
        <w:spacing w:after="0" w:line="360" w:lineRule="exact"/>
        <w:rPr>
          <w:rFonts w:ascii="Garamond" w:eastAsia="Times New Roman" w:hAnsi="Garamond" w:cs="Times New Roman"/>
          <w:sz w:val="24"/>
          <w:szCs w:val="24"/>
          <w:lang w:eastAsia="hu-HU"/>
        </w:rPr>
      </w:pPr>
    </w:p>
    <w:p w:rsidR="00FE267A" w:rsidRPr="00FC7409" w:rsidRDefault="00377145" w:rsidP="00CB19E9">
      <w:pPr>
        <w:numPr>
          <w:ilvl w:val="0"/>
          <w:numId w:val="1"/>
        </w:numPr>
        <w:spacing w:after="0" w:line="360" w:lineRule="exact"/>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 xml:space="preserve">Kijelentjük, hogy a támogatási kérelem benyújtását </w:t>
      </w:r>
      <w:r w:rsidR="00FE267A" w:rsidRPr="00834600">
        <w:rPr>
          <w:rFonts w:ascii="Garamond" w:eastAsia="Times New Roman" w:hAnsi="Garamond" w:cs="Times New Roman"/>
          <w:sz w:val="24"/>
          <w:szCs w:val="24"/>
          <w:lang w:eastAsia="hu-HU"/>
        </w:rPr>
        <w:t>megelőzően</w:t>
      </w:r>
      <w:r w:rsidR="00FE267A" w:rsidRPr="00FC7409">
        <w:rPr>
          <w:rFonts w:ascii="Garamond" w:eastAsia="Times New Roman" w:hAnsi="Garamond" w:cs="Times New Roman"/>
          <w:sz w:val="24"/>
          <w:szCs w:val="24"/>
          <w:lang w:eastAsia="hu-HU"/>
        </w:rPr>
        <w:t xml:space="preserve"> a </w:t>
      </w:r>
      <w:r w:rsidR="00C422C9">
        <w:rPr>
          <w:rFonts w:ascii="Garamond" w:eastAsia="Times New Roman" w:hAnsi="Garamond" w:cs="Times New Roman"/>
          <w:sz w:val="24"/>
          <w:szCs w:val="24"/>
          <w:lang w:eastAsia="hu-HU"/>
        </w:rPr>
        <w:t>P</w:t>
      </w:r>
      <w:r w:rsidR="00FE267A" w:rsidRPr="00FC7409">
        <w:rPr>
          <w:rFonts w:ascii="Garamond" w:eastAsia="Times New Roman" w:hAnsi="Garamond" w:cs="Times New Roman"/>
          <w:sz w:val="24"/>
          <w:szCs w:val="24"/>
          <w:lang w:eastAsia="hu-HU"/>
        </w:rPr>
        <w:t>rojekt megvalósítását nem kezdtük meg.</w:t>
      </w:r>
    </w:p>
    <w:p w:rsidR="00FE267A" w:rsidRPr="00FC7409" w:rsidRDefault="00FE267A" w:rsidP="00020AFD">
      <w:pPr>
        <w:spacing w:after="0" w:line="360" w:lineRule="exact"/>
        <w:ind w:left="1077"/>
        <w:jc w:val="both"/>
        <w:rPr>
          <w:rFonts w:ascii="Garamond" w:eastAsia="Times New Roman" w:hAnsi="Garamond" w:cs="Times New Roman"/>
          <w:sz w:val="24"/>
          <w:szCs w:val="24"/>
          <w:lang w:eastAsia="hu-HU"/>
        </w:rPr>
      </w:pPr>
    </w:p>
    <w:p w:rsidR="00FE267A" w:rsidRPr="00FC7409" w:rsidRDefault="00FE267A"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Kijelentjük, hogy az általunk benyújtott pályázat a vonatkozó jogszabályoknak megfelel, és a </w:t>
      </w:r>
      <w:r w:rsidR="00C422C9">
        <w:rPr>
          <w:rFonts w:ascii="Garamond" w:eastAsia="Times New Roman" w:hAnsi="Garamond" w:cs="Times New Roman"/>
          <w:sz w:val="24"/>
          <w:szCs w:val="24"/>
          <w:lang w:eastAsia="hu-HU"/>
        </w:rPr>
        <w:t>P</w:t>
      </w:r>
      <w:r w:rsidRPr="00FC7409">
        <w:rPr>
          <w:rFonts w:ascii="Garamond" w:eastAsia="Times New Roman" w:hAnsi="Garamond" w:cs="Times New Roman"/>
          <w:sz w:val="24"/>
          <w:szCs w:val="24"/>
          <w:lang w:eastAsia="hu-HU"/>
        </w:rPr>
        <w:t xml:space="preserve">rojekt, illetve a </w:t>
      </w:r>
      <w:r w:rsidR="00C422C9">
        <w:rPr>
          <w:rFonts w:ascii="Garamond" w:eastAsia="Times New Roman" w:hAnsi="Garamond" w:cs="Times New Roman"/>
          <w:sz w:val="24"/>
          <w:szCs w:val="24"/>
          <w:lang w:eastAsia="hu-HU"/>
        </w:rPr>
        <w:t>P</w:t>
      </w:r>
      <w:r w:rsidRPr="00FC7409">
        <w:rPr>
          <w:rFonts w:ascii="Garamond" w:eastAsia="Times New Roman" w:hAnsi="Garamond" w:cs="Times New Roman"/>
          <w:sz w:val="24"/>
          <w:szCs w:val="24"/>
          <w:lang w:eastAsia="hu-HU"/>
        </w:rPr>
        <w:t>rojekt keretében végzett tevékenységek megfelelnek a környezetvédelmi előírásoknak.</w:t>
      </w:r>
    </w:p>
    <w:p w:rsidR="00FE267A" w:rsidRPr="00FC7409" w:rsidRDefault="00FE267A" w:rsidP="00020AFD">
      <w:pPr>
        <w:spacing w:after="0" w:line="360" w:lineRule="exact"/>
        <w:jc w:val="both"/>
        <w:rPr>
          <w:rFonts w:ascii="Garamond" w:eastAsia="Times New Roman" w:hAnsi="Garamond" w:cs="Times New Roman"/>
          <w:sz w:val="24"/>
          <w:szCs w:val="24"/>
          <w:lang w:eastAsia="hu-HU"/>
        </w:rPr>
      </w:pPr>
    </w:p>
    <w:p w:rsidR="003569C6" w:rsidRDefault="00D8750A" w:rsidP="00020AFD">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D8750A">
        <w:rPr>
          <w:rFonts w:ascii="Garamond" w:eastAsia="Times New Roman" w:hAnsi="Garamond" w:cs="Times New Roman"/>
          <w:sz w:val="24"/>
          <w:szCs w:val="24"/>
          <w:lang w:eastAsia="hu-HU"/>
        </w:rPr>
        <w:t xml:space="preserve">Kijelentjük, hogy a </w:t>
      </w:r>
      <w:r w:rsidR="003E62BD">
        <w:rPr>
          <w:rFonts w:ascii="Garamond" w:eastAsia="Times New Roman" w:hAnsi="Garamond" w:cs="Times New Roman"/>
          <w:sz w:val="24"/>
          <w:szCs w:val="24"/>
          <w:lang w:eastAsia="hu-HU"/>
        </w:rPr>
        <w:t>Pá</w:t>
      </w:r>
      <w:r w:rsidRPr="00D8750A">
        <w:rPr>
          <w:rFonts w:ascii="Garamond" w:eastAsia="Times New Roman" w:hAnsi="Garamond" w:cs="Times New Roman"/>
          <w:sz w:val="24"/>
          <w:szCs w:val="24"/>
          <w:lang w:eastAsia="hu-HU"/>
        </w:rPr>
        <w:t xml:space="preserve">lyázati </w:t>
      </w:r>
      <w:r w:rsidRPr="00834600">
        <w:rPr>
          <w:rFonts w:ascii="Garamond" w:eastAsia="Times New Roman" w:hAnsi="Garamond" w:cs="Times New Roman"/>
          <w:sz w:val="24"/>
          <w:szCs w:val="24"/>
          <w:lang w:eastAsia="hu-HU"/>
        </w:rPr>
        <w:t xml:space="preserve">útmutató </w:t>
      </w:r>
      <w:r w:rsidR="00834600" w:rsidRPr="00834600">
        <w:rPr>
          <w:rFonts w:ascii="Garamond" w:eastAsia="Times New Roman" w:hAnsi="Garamond" w:cs="Times New Roman"/>
          <w:sz w:val="24"/>
          <w:szCs w:val="24"/>
          <w:lang w:eastAsia="hu-HU"/>
        </w:rPr>
        <w:t>7</w:t>
      </w:r>
      <w:r w:rsidR="009F365A" w:rsidRPr="00834600">
        <w:rPr>
          <w:rFonts w:ascii="Garamond" w:eastAsia="Times New Roman" w:hAnsi="Garamond" w:cs="Times New Roman"/>
          <w:sz w:val="24"/>
          <w:szCs w:val="24"/>
          <w:lang w:eastAsia="hu-HU"/>
        </w:rPr>
        <w:t>.</w:t>
      </w:r>
      <w:r w:rsidR="00377145">
        <w:rPr>
          <w:rFonts w:ascii="Garamond" w:eastAsia="Times New Roman" w:hAnsi="Garamond" w:cs="Times New Roman"/>
          <w:sz w:val="24"/>
          <w:szCs w:val="24"/>
          <w:lang w:eastAsia="hu-HU"/>
        </w:rPr>
        <w:t>4</w:t>
      </w:r>
      <w:r w:rsidRPr="00834600">
        <w:rPr>
          <w:rFonts w:ascii="Garamond" w:eastAsia="Times New Roman" w:hAnsi="Garamond" w:cs="Times New Roman"/>
          <w:sz w:val="24"/>
          <w:szCs w:val="24"/>
          <w:lang w:eastAsia="hu-HU"/>
        </w:rPr>
        <w:t xml:space="preserve"> pontjában</w:t>
      </w:r>
      <w:r w:rsidRPr="00D8750A">
        <w:rPr>
          <w:rFonts w:ascii="Garamond" w:eastAsia="Times New Roman" w:hAnsi="Garamond" w:cs="Times New Roman"/>
          <w:sz w:val="24"/>
          <w:szCs w:val="24"/>
          <w:lang w:eastAsia="hu-HU"/>
        </w:rPr>
        <w:t xml:space="preserve"> megfogalmazott kizáró okok nem állnak fent velünk szemben.</w:t>
      </w:r>
    </w:p>
    <w:p w:rsidR="00D8750A" w:rsidRPr="00D8750A" w:rsidRDefault="00D8750A" w:rsidP="00020AFD">
      <w:pPr>
        <w:spacing w:after="0" w:line="360" w:lineRule="exact"/>
        <w:jc w:val="both"/>
        <w:rPr>
          <w:rFonts w:ascii="Garamond" w:eastAsia="Times New Roman" w:hAnsi="Garamond" w:cs="Times New Roman"/>
          <w:sz w:val="24"/>
          <w:szCs w:val="24"/>
          <w:lang w:eastAsia="hu-HU"/>
        </w:rPr>
      </w:pPr>
    </w:p>
    <w:p w:rsidR="00C422C9" w:rsidRPr="00F26B5A" w:rsidRDefault="00A425DD" w:rsidP="00020AFD">
      <w:pPr>
        <w:numPr>
          <w:ilvl w:val="0"/>
          <w:numId w:val="1"/>
        </w:numPr>
        <w:spacing w:after="0" w:line="360" w:lineRule="exact"/>
        <w:jc w:val="both"/>
        <w:rPr>
          <w:rFonts w:ascii="Garamond" w:eastAsia="Times New Roman" w:hAnsi="Garamond" w:cs="Times New Roman"/>
          <w:sz w:val="24"/>
          <w:szCs w:val="24"/>
          <w:lang w:eastAsia="hu-HU"/>
        </w:rPr>
      </w:pPr>
      <w:r w:rsidRPr="00A425DD">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Hozzájárulunk ahhoz, hogy a köztartozások – az államháztartásról szóló 2011. évi CXCV. törvény (a továbbiakban Áht.) 50. §-ának (4) bekezdésében, 51. §-ának (2) bekezdésében és az államháztartás</w:t>
      </w:r>
      <w:r w:rsidR="003E62BD">
        <w:rPr>
          <w:rFonts w:ascii="Garamond" w:eastAsia="Times New Roman" w:hAnsi="Garamond" w:cs="Times New Roman"/>
          <w:sz w:val="24"/>
          <w:szCs w:val="24"/>
          <w:lang w:eastAsia="hu-HU"/>
        </w:rPr>
        <w:t>ról szóló</w:t>
      </w:r>
      <w:r w:rsidRPr="00F26B5A">
        <w:rPr>
          <w:rFonts w:ascii="Garamond" w:eastAsia="Times New Roman" w:hAnsi="Garamond" w:cs="Times New Roman"/>
          <w:sz w:val="24"/>
          <w:szCs w:val="24"/>
          <w:lang w:eastAsia="hu-HU"/>
        </w:rPr>
        <w:t xml:space="preserve"> törvény végrehajtásáról szóló 368/2011</w:t>
      </w:r>
      <w:r w:rsidR="0003218C">
        <w:rPr>
          <w:rFonts w:ascii="Garamond" w:eastAsia="Times New Roman" w:hAnsi="Garamond" w:cs="Times New Roman"/>
          <w:sz w:val="24"/>
          <w:szCs w:val="24"/>
          <w:lang w:eastAsia="hu-HU"/>
        </w:rPr>
        <w:t>.</w:t>
      </w:r>
      <w:r w:rsidRPr="00F26B5A">
        <w:rPr>
          <w:rFonts w:ascii="Garamond" w:eastAsia="Times New Roman" w:hAnsi="Garamond" w:cs="Times New Roman"/>
          <w:sz w:val="24"/>
          <w:szCs w:val="24"/>
          <w:lang w:eastAsia="hu-HU"/>
        </w:rPr>
        <w:t xml:space="preserve"> (XII.</w:t>
      </w:r>
      <w:r w:rsidR="003E62BD">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31</w:t>
      </w:r>
      <w:r w:rsidR="003E62BD">
        <w:rPr>
          <w:rFonts w:ascii="Garamond" w:eastAsia="Times New Roman" w:hAnsi="Garamond" w:cs="Times New Roman"/>
          <w:sz w:val="24"/>
          <w:szCs w:val="24"/>
          <w:lang w:eastAsia="hu-HU"/>
        </w:rPr>
        <w:t>.</w:t>
      </w:r>
      <w:r w:rsidRPr="00F26B5A">
        <w:rPr>
          <w:rFonts w:ascii="Garamond" w:eastAsia="Times New Roman" w:hAnsi="Garamond" w:cs="Times New Roman"/>
          <w:sz w:val="24"/>
          <w:szCs w:val="24"/>
          <w:lang w:eastAsia="hu-HU"/>
        </w:rPr>
        <w:t>) Korm. rendelet (a továbbiakban: Ávr</w:t>
      </w:r>
      <w:r w:rsidR="003E62BD">
        <w:rPr>
          <w:rFonts w:ascii="Garamond" w:eastAsia="Times New Roman" w:hAnsi="Garamond" w:cs="Times New Roman"/>
          <w:sz w:val="24"/>
          <w:szCs w:val="24"/>
          <w:lang w:eastAsia="hu-HU"/>
        </w:rPr>
        <w:t>.</w:t>
      </w:r>
      <w:r w:rsidRPr="00F26B5A">
        <w:rPr>
          <w:rFonts w:ascii="Garamond" w:eastAsia="Times New Roman" w:hAnsi="Garamond" w:cs="Times New Roman"/>
          <w:sz w:val="24"/>
          <w:szCs w:val="24"/>
          <w:lang w:eastAsia="hu-HU"/>
        </w:rPr>
        <w:t xml:space="preserve">) 90. §-ának (1) bekezdésében foglaltak szerinti </w:t>
      </w:r>
      <w:r w:rsidR="0003218C">
        <w:rPr>
          <w:rFonts w:ascii="Garamond" w:eastAsia="Times New Roman" w:hAnsi="Garamond" w:cs="Times New Roman"/>
          <w:sz w:val="24"/>
          <w:szCs w:val="24"/>
          <w:lang w:eastAsia="hu-HU"/>
        </w:rPr>
        <w:t>–</w:t>
      </w:r>
      <w:r w:rsidRPr="00F26B5A">
        <w:rPr>
          <w:rFonts w:ascii="Garamond" w:eastAsia="Times New Roman" w:hAnsi="Garamond" w:cs="Times New Roman"/>
          <w:sz w:val="24"/>
          <w:szCs w:val="24"/>
          <w:lang w:eastAsia="hu-HU"/>
        </w:rPr>
        <w:t xml:space="preserve"> figyelemmel kísérése érdekében adószámunkat/adóazonosító jelünket a támogatást nyújtó és a Magyar Államkincstár felhasználja a lejárt köztartozások teljesítése, </w:t>
      </w:r>
      <w:r w:rsidR="0003218C">
        <w:rPr>
          <w:rFonts w:ascii="Garamond" w:eastAsia="Times New Roman" w:hAnsi="Garamond" w:cs="Times New Roman"/>
          <w:sz w:val="24"/>
          <w:szCs w:val="24"/>
          <w:lang w:eastAsia="hu-HU"/>
        </w:rPr>
        <w:t>valamint</w:t>
      </w:r>
      <w:r w:rsidRPr="00F26B5A">
        <w:rPr>
          <w:rFonts w:ascii="Garamond" w:eastAsia="Times New Roman" w:hAnsi="Garamond" w:cs="Times New Roman"/>
          <w:sz w:val="24"/>
          <w:szCs w:val="24"/>
          <w:lang w:eastAsia="hu-HU"/>
        </w:rPr>
        <w:t xml:space="preserve"> az adósság bekövetkezése tényének és összegének megismeréséhez.</w:t>
      </w:r>
      <w:r w:rsidR="00C422C9" w:rsidRPr="00F26B5A">
        <w:rPr>
          <w:rFonts w:ascii="Garamond" w:eastAsia="Times New Roman" w:hAnsi="Garamond" w:cs="Times New Roman"/>
          <w:sz w:val="24"/>
          <w:szCs w:val="24"/>
          <w:lang w:eastAsia="hu-HU"/>
        </w:rPr>
        <w:t xml:space="preserve"> </w:t>
      </w:r>
    </w:p>
    <w:p w:rsidR="00C422C9" w:rsidRPr="008A51C4" w:rsidRDefault="00C422C9" w:rsidP="00020AFD">
      <w:pPr>
        <w:spacing w:after="0" w:line="360" w:lineRule="exact"/>
        <w:ind w:left="360"/>
        <w:jc w:val="both"/>
        <w:rPr>
          <w:rFonts w:ascii="Garamond" w:eastAsia="Times New Roman" w:hAnsi="Garamond" w:cs="Times New Roman"/>
          <w:sz w:val="16"/>
          <w:szCs w:val="16"/>
          <w:lang w:eastAsia="hu-HU"/>
        </w:rPr>
      </w:pPr>
    </w:p>
    <w:p w:rsidR="00A425DD" w:rsidRDefault="00C422C9" w:rsidP="00020AFD">
      <w:pPr>
        <w:spacing w:after="0" w:line="360" w:lineRule="exact"/>
        <w:ind w:left="360"/>
        <w:jc w:val="both"/>
        <w:rPr>
          <w:rFonts w:ascii="Garamond" w:eastAsia="Times New Roman" w:hAnsi="Garamond" w:cs="Times New Roman"/>
          <w:sz w:val="24"/>
          <w:szCs w:val="24"/>
          <w:lang w:eastAsia="hu-HU"/>
        </w:rPr>
      </w:pPr>
      <w:r w:rsidRPr="00F26B5A">
        <w:rPr>
          <w:rFonts w:ascii="Garamond" w:eastAsia="Times New Roman" w:hAnsi="Garamond" w:cs="Times New Roman"/>
          <w:sz w:val="24"/>
          <w:szCs w:val="24"/>
          <w:lang w:eastAsia="hu-HU"/>
        </w:rPr>
        <w:lastRenderedPageBreak/>
        <w:t>Tudomásul vesszük, hogy az Áht. 51.</w:t>
      </w:r>
      <w:r w:rsidR="00B45257">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w:t>
      </w:r>
      <w:r w:rsidR="00B45257">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(2) bekezdése, továbbá az Ávr. 90.</w:t>
      </w:r>
      <w:r w:rsidR="0003218C">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§-a alapján – amennyiben az Európai Unió közvetlenül alkalmazandó jogi aktusa eltérően nem rendelkezik</w:t>
      </w:r>
      <w:r w:rsidR="0003218C">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 xml:space="preserve"> az államháztartáson kívüli természetes személynek, jogi személynek folyósított költségvetési támogatásból a költségvetési támogatásban részesülő természetes személyt, jogi személyt terhelő  köztartozás összegét – a Kormány rendeletében meghatározott kivétellel és módon, az állami adó- és vámhatóság adatszolgáltatás</w:t>
      </w:r>
      <w:r w:rsidR="0003218C">
        <w:rPr>
          <w:rFonts w:ascii="Garamond" w:eastAsia="Times New Roman" w:hAnsi="Garamond" w:cs="Times New Roman"/>
          <w:sz w:val="24"/>
          <w:szCs w:val="24"/>
          <w:lang w:eastAsia="hu-HU"/>
        </w:rPr>
        <w:t>a</w:t>
      </w:r>
      <w:r w:rsidRPr="00F26B5A">
        <w:rPr>
          <w:rFonts w:ascii="Garamond" w:eastAsia="Times New Roman" w:hAnsi="Garamond" w:cs="Times New Roman"/>
          <w:sz w:val="24"/>
          <w:szCs w:val="24"/>
          <w:lang w:eastAsia="hu-HU"/>
        </w:rPr>
        <w:t xml:space="preserve"> alapján – a Magyar Államkincstár visszatartja és az állami adó és vámhatóság megfelelő bevételi számláján jóváírja. A visszatartott költségvetési támogatásnak megfelelő összegű köztartozás az átutalással megfizetettnek minősül. A költségvetési támogatás visszatartásáról a </w:t>
      </w:r>
      <w:r w:rsidR="0003218C">
        <w:rPr>
          <w:rFonts w:ascii="Garamond" w:eastAsia="Times New Roman" w:hAnsi="Garamond" w:cs="Times New Roman"/>
          <w:sz w:val="24"/>
          <w:szCs w:val="24"/>
          <w:lang w:eastAsia="hu-HU"/>
        </w:rPr>
        <w:t>Magyar Államk</w:t>
      </w:r>
      <w:r w:rsidRPr="00F26B5A">
        <w:rPr>
          <w:rFonts w:ascii="Garamond" w:eastAsia="Times New Roman" w:hAnsi="Garamond" w:cs="Times New Roman"/>
          <w:sz w:val="24"/>
          <w:szCs w:val="24"/>
          <w:lang w:eastAsia="hu-HU"/>
        </w:rPr>
        <w:t xml:space="preserve">incstár tájékoztatja a </w:t>
      </w:r>
      <w:r w:rsidR="0003218C">
        <w:rPr>
          <w:rFonts w:ascii="Garamond" w:eastAsia="Times New Roman" w:hAnsi="Garamond" w:cs="Times New Roman"/>
          <w:sz w:val="24"/>
          <w:szCs w:val="24"/>
          <w:lang w:eastAsia="hu-HU"/>
        </w:rPr>
        <w:t>k</w:t>
      </w:r>
      <w:r w:rsidRPr="00F26B5A">
        <w:rPr>
          <w:rFonts w:ascii="Garamond" w:eastAsia="Times New Roman" w:hAnsi="Garamond" w:cs="Times New Roman"/>
          <w:sz w:val="24"/>
          <w:szCs w:val="24"/>
          <w:lang w:eastAsia="hu-HU"/>
        </w:rPr>
        <w:t xml:space="preserve">edvezményezettet és a </w:t>
      </w:r>
      <w:r w:rsidR="0003218C">
        <w:rPr>
          <w:rFonts w:ascii="Garamond" w:eastAsia="Times New Roman" w:hAnsi="Garamond" w:cs="Times New Roman"/>
          <w:sz w:val="24"/>
          <w:szCs w:val="24"/>
          <w:lang w:eastAsia="hu-HU"/>
        </w:rPr>
        <w:t>támogatás</w:t>
      </w:r>
      <w:r w:rsidRPr="00F26B5A">
        <w:rPr>
          <w:rFonts w:ascii="Garamond" w:eastAsia="Times New Roman" w:hAnsi="Garamond" w:cs="Times New Roman"/>
          <w:sz w:val="24"/>
          <w:szCs w:val="24"/>
          <w:lang w:eastAsia="hu-HU"/>
        </w:rPr>
        <w:t>t</w:t>
      </w:r>
      <w:r w:rsidR="0003218C">
        <w:rPr>
          <w:rFonts w:ascii="Garamond" w:eastAsia="Times New Roman" w:hAnsi="Garamond" w:cs="Times New Roman"/>
          <w:sz w:val="24"/>
          <w:szCs w:val="24"/>
          <w:lang w:eastAsia="hu-HU"/>
        </w:rPr>
        <w:t xml:space="preserve"> nyújtót</w:t>
      </w:r>
      <w:r w:rsidRPr="00F26B5A">
        <w:rPr>
          <w:rFonts w:ascii="Garamond" w:eastAsia="Times New Roman" w:hAnsi="Garamond" w:cs="Times New Roman"/>
          <w:sz w:val="24"/>
          <w:szCs w:val="24"/>
          <w:lang w:eastAsia="hu-HU"/>
        </w:rPr>
        <w:t>. A visszatartás a kedvezményezett - a költségvetési támogatás megszerzése érdekében vállalt - kötelezettségeit nem érinti.</w:t>
      </w:r>
    </w:p>
    <w:p w:rsidR="00C422C9" w:rsidRDefault="00C422C9" w:rsidP="00020AFD">
      <w:pPr>
        <w:spacing w:after="0" w:line="360" w:lineRule="exact"/>
        <w:ind w:left="360"/>
        <w:jc w:val="both"/>
        <w:rPr>
          <w:rFonts w:ascii="Garamond" w:eastAsia="Times New Roman" w:hAnsi="Garamond" w:cs="Times New Roman"/>
          <w:sz w:val="24"/>
          <w:szCs w:val="24"/>
          <w:lang w:eastAsia="hu-HU"/>
        </w:rPr>
      </w:pPr>
    </w:p>
    <w:p w:rsidR="00FE267A" w:rsidRPr="00FC7409" w:rsidRDefault="00FE267A" w:rsidP="00020AFD">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Kijelentjük, hogy tudomással bírunk arról, hogy a támogatást nyújtó az Áht. 50. § (1) bekezdés c) pontjában meghatározott feltétel ellenőrzése céljából a támogatás folyósításától számított </w:t>
      </w:r>
      <w:r w:rsidR="001E022B" w:rsidRPr="00FC7409">
        <w:rPr>
          <w:rFonts w:ascii="Garamond" w:eastAsia="Times New Roman" w:hAnsi="Garamond" w:cs="Times New Roman"/>
          <w:sz w:val="24"/>
          <w:szCs w:val="24"/>
          <w:lang w:eastAsia="hu-HU"/>
        </w:rPr>
        <w:t>5</w:t>
      </w:r>
      <w:r w:rsidRPr="00FC7409">
        <w:rPr>
          <w:rFonts w:ascii="Garamond" w:eastAsia="Times New Roman" w:hAnsi="Garamond" w:cs="Times New Roman"/>
          <w:sz w:val="24"/>
          <w:szCs w:val="24"/>
          <w:lang w:eastAsia="hu-HU"/>
        </w:rPr>
        <w:t xml:space="preserve"> évig vagy – ha ez későbbi – a támogatás visszakövetelésére vonatkozó igény elévüléséig kezeli az Áht. 55. §-ában részletezett adatokat. Tudomással bírunk továbbá arról, hogy a támogatást nyújtó az Áht. 5</w:t>
      </w:r>
      <w:r w:rsidR="00A425DD">
        <w:rPr>
          <w:rFonts w:ascii="Garamond" w:eastAsia="Times New Roman" w:hAnsi="Garamond" w:cs="Times New Roman"/>
          <w:sz w:val="24"/>
          <w:szCs w:val="24"/>
          <w:lang w:eastAsia="hu-HU"/>
        </w:rPr>
        <w:t>6</w:t>
      </w:r>
      <w:r w:rsidRPr="00FC7409">
        <w:rPr>
          <w:rFonts w:ascii="Garamond" w:eastAsia="Times New Roman" w:hAnsi="Garamond" w:cs="Times New Roman"/>
          <w:sz w:val="24"/>
          <w:szCs w:val="24"/>
          <w:lang w:eastAsia="hu-HU"/>
        </w:rPr>
        <w:t>/</w:t>
      </w:r>
      <w:r w:rsidR="00A425DD">
        <w:rPr>
          <w:rFonts w:ascii="Garamond" w:eastAsia="Times New Roman" w:hAnsi="Garamond" w:cs="Times New Roman"/>
          <w:sz w:val="24"/>
          <w:szCs w:val="24"/>
          <w:lang w:eastAsia="hu-HU"/>
        </w:rPr>
        <w:t>C</w:t>
      </w:r>
      <w:r w:rsidRPr="00FC7409">
        <w:rPr>
          <w:rFonts w:ascii="Garamond" w:eastAsia="Times New Roman" w:hAnsi="Garamond" w:cs="Times New Roman"/>
          <w:sz w:val="24"/>
          <w:szCs w:val="24"/>
          <w:lang w:eastAsia="hu-HU"/>
        </w:rPr>
        <w:t>.</w:t>
      </w:r>
      <w:r w:rsidR="00F62EEA">
        <w:rPr>
          <w:rFonts w:ascii="Garamond" w:eastAsia="Times New Roman" w:hAnsi="Garamond" w:cs="Times New Roman"/>
          <w:sz w:val="24"/>
          <w:szCs w:val="24"/>
          <w:lang w:eastAsia="hu-HU"/>
        </w:rPr>
        <w:t xml:space="preserve"> </w:t>
      </w:r>
      <w:r w:rsidRPr="00FC7409">
        <w:rPr>
          <w:rFonts w:ascii="Garamond" w:eastAsia="Times New Roman" w:hAnsi="Garamond" w:cs="Times New Roman"/>
          <w:sz w:val="24"/>
          <w:szCs w:val="24"/>
          <w:lang w:eastAsia="hu-HU"/>
        </w:rPr>
        <w:t>§-a alapján adatokat szolgáltat</w:t>
      </w:r>
      <w:r w:rsidR="00E31334" w:rsidRPr="00FC7409">
        <w:rPr>
          <w:rFonts w:ascii="Garamond" w:eastAsia="Times New Roman" w:hAnsi="Garamond" w:cs="Times New Roman"/>
          <w:sz w:val="24"/>
          <w:szCs w:val="24"/>
          <w:lang w:eastAsia="hu-HU"/>
        </w:rPr>
        <w:t xml:space="preserve"> </w:t>
      </w:r>
      <w:r w:rsidRPr="00FC7409">
        <w:rPr>
          <w:rFonts w:ascii="Garamond" w:eastAsia="Times New Roman" w:hAnsi="Garamond" w:cs="Times New Roman"/>
          <w:sz w:val="24"/>
          <w:szCs w:val="24"/>
          <w:lang w:eastAsia="hu-HU"/>
        </w:rPr>
        <w:t>a Magyar Államkincstár által működtetett monitoring rendszerbe, továbbá a támogatást nyújtó az Áht. 56. §-a alapján az ott meghatározott adatokat honlapján közzéteheti.</w:t>
      </w:r>
    </w:p>
    <w:p w:rsidR="00357B3C" w:rsidRPr="00FC7409" w:rsidRDefault="00357B3C" w:rsidP="00020AFD">
      <w:pPr>
        <w:pStyle w:val="Listaszerbekezds"/>
        <w:spacing w:after="0" w:line="360" w:lineRule="exact"/>
        <w:rPr>
          <w:rFonts w:ascii="Garamond" w:eastAsia="Times New Roman" w:hAnsi="Garamond" w:cs="Times New Roman"/>
          <w:sz w:val="24"/>
          <w:szCs w:val="24"/>
          <w:lang w:eastAsia="hu-HU"/>
        </w:rPr>
      </w:pPr>
    </w:p>
    <w:p w:rsidR="00FE267A" w:rsidRDefault="0016349E"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w:t>
      </w:r>
      <w:r w:rsidR="00357B3C" w:rsidRPr="00FC7409">
        <w:rPr>
          <w:rFonts w:ascii="Garamond" w:eastAsia="Times New Roman" w:hAnsi="Garamond" w:cs="Times New Roman"/>
          <w:sz w:val="24"/>
          <w:szCs w:val="24"/>
          <w:lang w:eastAsia="hu-HU"/>
        </w:rPr>
        <w:t>, hogy a Magyar Államkincstár az általa működtetett monitoring rendszerben nyilvántartott adatai</w:t>
      </w:r>
      <w:r w:rsidR="003E48E2" w:rsidRPr="00FC7409">
        <w:rPr>
          <w:rFonts w:ascii="Garamond" w:eastAsia="Times New Roman" w:hAnsi="Garamond" w:cs="Times New Roman"/>
          <w:sz w:val="24"/>
          <w:szCs w:val="24"/>
          <w:lang w:eastAsia="hu-HU"/>
        </w:rPr>
        <w:t>nk</w:t>
      </w:r>
      <w:r w:rsidR="00357B3C" w:rsidRPr="00FC7409">
        <w:rPr>
          <w:rFonts w:ascii="Garamond" w:eastAsia="Times New Roman" w:hAnsi="Garamond" w:cs="Times New Roman"/>
          <w:sz w:val="24"/>
          <w:szCs w:val="24"/>
          <w:lang w:eastAsia="hu-HU"/>
        </w:rPr>
        <w:t>at a költségvetési támogatás utalványozója, folyósítója, a fejezetet irányító szerv, az Állami Számvevőszék, a Kormányzati Ellenőrzési Hivatal, az Európai Támogatásokat Auditáló Főigazgatóság, az állami adóhatóság, a csekély összegű támogatások nyilvántartásában érintett szervek részére továbbít</w:t>
      </w:r>
      <w:r w:rsidR="00F62EEA">
        <w:rPr>
          <w:rFonts w:ascii="Garamond" w:eastAsia="Times New Roman" w:hAnsi="Garamond" w:cs="Times New Roman"/>
          <w:sz w:val="24"/>
          <w:szCs w:val="24"/>
          <w:lang w:eastAsia="hu-HU"/>
        </w:rPr>
        <w:t>j</w:t>
      </w:r>
      <w:r w:rsidR="00357B3C" w:rsidRPr="00FC7409">
        <w:rPr>
          <w:rFonts w:ascii="Garamond" w:eastAsia="Times New Roman" w:hAnsi="Garamond" w:cs="Times New Roman"/>
          <w:sz w:val="24"/>
          <w:szCs w:val="24"/>
          <w:lang w:eastAsia="hu-HU"/>
        </w:rPr>
        <w:t>a.</w:t>
      </w:r>
    </w:p>
    <w:p w:rsidR="00284B69" w:rsidRDefault="00284B69" w:rsidP="00020AFD">
      <w:pPr>
        <w:spacing w:after="0" w:line="360" w:lineRule="exact"/>
        <w:jc w:val="both"/>
        <w:rPr>
          <w:rFonts w:ascii="Garamond" w:eastAsia="Times New Roman" w:hAnsi="Garamond" w:cs="Times New Roman"/>
          <w:sz w:val="24"/>
          <w:szCs w:val="24"/>
          <w:lang w:eastAsia="hu-HU"/>
        </w:rPr>
      </w:pPr>
    </w:p>
    <w:p w:rsidR="009F365A" w:rsidRPr="00FC7409" w:rsidRDefault="009F365A" w:rsidP="00020AFD">
      <w:pPr>
        <w:numPr>
          <w:ilvl w:val="0"/>
          <w:numId w:val="1"/>
        </w:numPr>
        <w:spacing w:after="0" w:line="360" w:lineRule="exact"/>
        <w:jc w:val="both"/>
        <w:rPr>
          <w:rFonts w:ascii="Garamond" w:eastAsia="Times New Roman" w:hAnsi="Garamond" w:cs="Times New Roman"/>
          <w:sz w:val="24"/>
          <w:szCs w:val="24"/>
          <w:lang w:eastAsia="hu-HU"/>
        </w:rPr>
      </w:pPr>
      <w:r w:rsidRPr="009F365A">
        <w:rPr>
          <w:rFonts w:ascii="Garamond" w:eastAsia="Times New Roman" w:hAnsi="Garamond" w:cs="Times New Roman"/>
          <w:sz w:val="24"/>
          <w:szCs w:val="24"/>
          <w:lang w:eastAsia="hu-HU"/>
        </w:rPr>
        <w:t xml:space="preserve">Tudomásul vesszük, hogy a támogatást nyújtó adatot szolgáltat a Támogatásokat Vizsgáló Iroda, mint az állami támogatások európai uniós versenyszempontú vizsgálatáért felelős szervezet részére a Szerződés 107. és 108. cikke alkalmazásában bizonyos támogatási kategóriáknak a belső piaccal összeegyeztethetővé nyilvánításáról szóló 2014. június 17-i 651/2014/EU bizottsági rendelet (a továbbiakban: 651/2014/EU bizottsági rendelet) hatálya </w:t>
      </w:r>
      <w:r w:rsidRPr="009F365A">
        <w:rPr>
          <w:rFonts w:ascii="Garamond" w:eastAsia="Times New Roman" w:hAnsi="Garamond" w:cs="Times New Roman"/>
          <w:sz w:val="24"/>
          <w:szCs w:val="24"/>
          <w:lang w:eastAsia="hu-HU"/>
        </w:rPr>
        <w:lastRenderedPageBreak/>
        <w:t>alá tartozó, egyénként 500 000 eurónak megfelelő forintösszeget meghaladó egyedi támogatásokról a 651/2014/EU bizottsági rendelet 9. cikke szerinti közzététel céljából.</w:t>
      </w:r>
      <w:r>
        <w:rPr>
          <w:rStyle w:val="Lbjegyzet-hivatkozs"/>
          <w:rFonts w:ascii="Garamond" w:eastAsia="Times New Roman" w:hAnsi="Garamond" w:cs="Times New Roman"/>
          <w:sz w:val="24"/>
          <w:szCs w:val="24"/>
          <w:lang w:eastAsia="hu-HU"/>
        </w:rPr>
        <w:footnoteReference w:id="1"/>
      </w:r>
    </w:p>
    <w:p w:rsidR="00357B3C" w:rsidRPr="00FC7409" w:rsidRDefault="00357B3C" w:rsidP="00020AFD">
      <w:pPr>
        <w:pStyle w:val="Listaszerbekezds"/>
        <w:spacing w:after="0" w:line="360" w:lineRule="exact"/>
        <w:rPr>
          <w:rFonts w:ascii="Garamond" w:eastAsia="Times New Roman" w:hAnsi="Garamond" w:cs="Times New Roman"/>
          <w:sz w:val="24"/>
          <w:szCs w:val="24"/>
          <w:lang w:eastAsia="hu-HU"/>
        </w:rPr>
      </w:pPr>
    </w:p>
    <w:p w:rsidR="00020E60" w:rsidRDefault="00A57EE7"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 és</w:t>
      </w:r>
      <w:r w:rsidR="00FE267A" w:rsidRPr="00FC7409">
        <w:rPr>
          <w:rFonts w:ascii="Garamond" w:eastAsia="Times New Roman" w:hAnsi="Garamond" w:cs="Times New Roman"/>
          <w:sz w:val="24"/>
          <w:szCs w:val="24"/>
          <w:lang w:eastAsia="hu-HU"/>
        </w:rPr>
        <w:t xml:space="preserve"> hozzájárulunk, hogy a támogatást nyújtó a </w:t>
      </w:r>
      <w:r w:rsidRPr="00FC7409">
        <w:rPr>
          <w:rFonts w:ascii="Garamond" w:eastAsia="Times New Roman" w:hAnsi="Garamond" w:cs="Times New Roman"/>
          <w:sz w:val="24"/>
          <w:szCs w:val="24"/>
          <w:lang w:eastAsia="hu-HU"/>
        </w:rPr>
        <w:t xml:space="preserve">döntés időpontját, a </w:t>
      </w:r>
      <w:r w:rsidR="00FE267A" w:rsidRPr="00FC7409">
        <w:rPr>
          <w:rFonts w:ascii="Garamond" w:eastAsia="Times New Roman" w:hAnsi="Garamond" w:cs="Times New Roman"/>
          <w:sz w:val="24"/>
          <w:szCs w:val="24"/>
          <w:lang w:eastAsia="hu-HU"/>
        </w:rPr>
        <w:t xml:space="preserve">támogatás kedvezményezettjének nevét, a projekt címét, </w:t>
      </w:r>
      <w:r w:rsidRPr="00FC7409">
        <w:rPr>
          <w:rFonts w:ascii="Garamond" w:eastAsia="Times New Roman" w:hAnsi="Garamond" w:cs="Times New Roman"/>
          <w:sz w:val="24"/>
          <w:szCs w:val="24"/>
          <w:lang w:eastAsia="hu-HU"/>
        </w:rPr>
        <w:t xml:space="preserve">a projekt </w:t>
      </w:r>
      <w:r w:rsidR="00FE267A" w:rsidRPr="00FC7409">
        <w:rPr>
          <w:rFonts w:ascii="Garamond" w:eastAsia="Times New Roman" w:hAnsi="Garamond" w:cs="Times New Roman"/>
          <w:sz w:val="24"/>
          <w:szCs w:val="24"/>
          <w:lang w:eastAsia="hu-HU"/>
        </w:rPr>
        <w:t>megvalósítás</w:t>
      </w:r>
      <w:r w:rsidRPr="00FC7409">
        <w:rPr>
          <w:rFonts w:ascii="Garamond" w:eastAsia="Times New Roman" w:hAnsi="Garamond" w:cs="Times New Roman"/>
          <w:sz w:val="24"/>
          <w:szCs w:val="24"/>
          <w:lang w:eastAsia="hu-HU"/>
        </w:rPr>
        <w:t>ának</w:t>
      </w:r>
      <w:r w:rsidR="00FE267A" w:rsidRPr="00FC7409">
        <w:rPr>
          <w:rFonts w:ascii="Garamond" w:eastAsia="Times New Roman" w:hAnsi="Garamond" w:cs="Times New Roman"/>
          <w:sz w:val="24"/>
          <w:szCs w:val="24"/>
          <w:lang w:eastAsia="hu-HU"/>
        </w:rPr>
        <w:t xml:space="preserve"> hely</w:t>
      </w:r>
      <w:r w:rsidRPr="00FC7409">
        <w:rPr>
          <w:rFonts w:ascii="Garamond" w:eastAsia="Times New Roman" w:hAnsi="Garamond" w:cs="Times New Roman"/>
          <w:sz w:val="24"/>
          <w:szCs w:val="24"/>
          <w:lang w:eastAsia="hu-HU"/>
        </w:rPr>
        <w:t>szín</w:t>
      </w:r>
      <w:r w:rsidR="00FE267A" w:rsidRPr="00FC7409">
        <w:rPr>
          <w:rFonts w:ascii="Garamond" w:eastAsia="Times New Roman" w:hAnsi="Garamond" w:cs="Times New Roman"/>
          <w:sz w:val="24"/>
          <w:szCs w:val="24"/>
          <w:lang w:eastAsia="hu-HU"/>
        </w:rPr>
        <w:t>ét, a támogatás összegét és a projekt összköltségé</w:t>
      </w:r>
      <w:r w:rsidRPr="00FC7409">
        <w:rPr>
          <w:rFonts w:ascii="Garamond" w:eastAsia="Times New Roman" w:hAnsi="Garamond" w:cs="Times New Roman"/>
          <w:sz w:val="24"/>
          <w:szCs w:val="24"/>
          <w:lang w:eastAsia="hu-HU"/>
        </w:rPr>
        <w:t xml:space="preserve">t </w:t>
      </w:r>
      <w:r w:rsidR="00FE267A" w:rsidRPr="00FC7409">
        <w:rPr>
          <w:rFonts w:ascii="Garamond" w:eastAsia="Times New Roman" w:hAnsi="Garamond" w:cs="Times New Roman"/>
          <w:sz w:val="24"/>
          <w:szCs w:val="24"/>
          <w:lang w:eastAsia="hu-HU"/>
        </w:rPr>
        <w:t>nyilvánosságra hozza.</w:t>
      </w:r>
    </w:p>
    <w:p w:rsidR="00020E60" w:rsidRDefault="00020E60" w:rsidP="00020AFD">
      <w:pPr>
        <w:pStyle w:val="Listaszerbekezds"/>
        <w:spacing w:after="0" w:line="360" w:lineRule="exact"/>
        <w:rPr>
          <w:rFonts w:ascii="Garamond" w:eastAsia="Times New Roman" w:hAnsi="Garamond" w:cs="Times New Roman"/>
          <w:sz w:val="24"/>
          <w:szCs w:val="24"/>
          <w:lang w:eastAsia="hu-HU"/>
        </w:rPr>
      </w:pPr>
    </w:p>
    <w:p w:rsidR="00552585" w:rsidRDefault="00552585" w:rsidP="00020AFD">
      <w:pPr>
        <w:pStyle w:val="Listaszerbekezds"/>
        <w:widowControl w:val="0"/>
        <w:numPr>
          <w:ilvl w:val="0"/>
          <w:numId w:val="1"/>
        </w:numPr>
        <w:spacing w:after="0" w:line="360" w:lineRule="exact"/>
        <w:ind w:left="357" w:hanging="357"/>
        <w:jc w:val="both"/>
        <w:rPr>
          <w:rFonts w:ascii="Garamond" w:eastAsia="Times New Roman" w:hAnsi="Garamond" w:cs="Times New Roman"/>
          <w:sz w:val="24"/>
          <w:szCs w:val="24"/>
          <w:lang w:eastAsia="hu-HU"/>
        </w:rPr>
      </w:pPr>
      <w:r w:rsidRPr="00552585">
        <w:rPr>
          <w:rFonts w:ascii="Garamond" w:eastAsia="Times New Roman" w:hAnsi="Garamond" w:cs="Times New Roman"/>
          <w:sz w:val="24"/>
          <w:szCs w:val="24"/>
          <w:lang w:eastAsia="hu-HU"/>
        </w:rPr>
        <w:t>Kijelentjük, hogy a Projekt megvalósításában résztvevő személyek személyes adataiknak a támogatás nyújtója által a Projekt zárásától számított 10 évig – a támogatási szerződés megkötése, a Projekt megvalósításának ellenőrzése, az ezzel kapcsolatos intézkedések megtétele, az esetleges támogatói követelések, igények érvényesítése, a támogatási szerződésben foglaltak teljesítéséhez szükséges együttműködés biztosítása és a pályázati felhívások, valamint a támogatási programok elemzése és értékelése céljából – történő, az Európai Parlament és a Tanács (EU) 2016/679 rendelete (általános adatvédelmi rendelet, a továbbiakban: GDPR), valamint az információs önrendelkezési jogról és az információszabadságról szóló 2011. évi CXII. törvény előírásai szerinti kezeléséhez kifejezetten hozzájárultak (ideértve ezen adatok felvételét, tárolását, nyilvánosságra hozatalát is). Kijelentjük továbbá, hogy az érintett személy(ek) e személyes adataiknak a Projekt megvalósításának szakmai értékelése céljából történő esetleges külföldre továbbításához kifejezetten hozzájárult(ak)</w:t>
      </w:r>
      <w:r>
        <w:rPr>
          <w:rStyle w:val="Lbjegyzet-hivatkozs"/>
          <w:rFonts w:ascii="Garamond" w:eastAsia="Times New Roman" w:hAnsi="Garamond" w:cs="Times New Roman"/>
          <w:sz w:val="24"/>
          <w:szCs w:val="24"/>
          <w:lang w:eastAsia="hu-HU"/>
        </w:rPr>
        <w:footnoteReference w:id="2"/>
      </w:r>
      <w:r>
        <w:rPr>
          <w:rFonts w:ascii="Garamond" w:eastAsia="Times New Roman" w:hAnsi="Garamond" w:cs="Times New Roman"/>
          <w:sz w:val="24"/>
          <w:szCs w:val="24"/>
          <w:lang w:eastAsia="hu-HU"/>
        </w:rPr>
        <w:t>.</w:t>
      </w:r>
    </w:p>
    <w:p w:rsidR="00552585" w:rsidRDefault="00552585" w:rsidP="002637E0">
      <w:pPr>
        <w:pStyle w:val="Listaszerbekezds"/>
        <w:widowControl w:val="0"/>
        <w:spacing w:after="0" w:line="360" w:lineRule="exact"/>
        <w:ind w:left="357"/>
        <w:jc w:val="both"/>
        <w:rPr>
          <w:rFonts w:ascii="Garamond" w:eastAsia="Times New Roman" w:hAnsi="Garamond" w:cs="Times New Roman"/>
          <w:sz w:val="24"/>
          <w:szCs w:val="24"/>
          <w:lang w:eastAsia="hu-HU"/>
        </w:rPr>
      </w:pPr>
    </w:p>
    <w:p w:rsidR="003E4E00" w:rsidRDefault="00A57EE7" w:rsidP="00020AFD">
      <w:pPr>
        <w:pStyle w:val="Listaszerbekezds"/>
        <w:widowControl w:val="0"/>
        <w:numPr>
          <w:ilvl w:val="0"/>
          <w:numId w:val="1"/>
        </w:numPr>
        <w:spacing w:after="0" w:line="360" w:lineRule="exact"/>
        <w:ind w:left="357" w:hanging="357"/>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rendelkezünk szellemitu</w:t>
      </w:r>
      <w:r w:rsidR="000A2559" w:rsidRPr="00FC7409">
        <w:rPr>
          <w:rFonts w:ascii="Garamond" w:eastAsia="Times New Roman" w:hAnsi="Garamond" w:cs="Times New Roman"/>
          <w:sz w:val="24"/>
          <w:szCs w:val="24"/>
          <w:lang w:eastAsia="hu-HU"/>
        </w:rPr>
        <w:t>lajdon-kezelési szabályzattal.</w:t>
      </w:r>
      <w:r w:rsidR="000A2559" w:rsidRPr="00FC7409">
        <w:rPr>
          <w:rStyle w:val="Lbjegyzet-hivatkozs"/>
          <w:rFonts w:ascii="Garamond" w:eastAsia="Times New Roman" w:hAnsi="Garamond" w:cs="Times New Roman"/>
          <w:sz w:val="24"/>
          <w:szCs w:val="24"/>
          <w:lang w:eastAsia="hu-HU"/>
        </w:rPr>
        <w:footnoteReference w:id="3"/>
      </w:r>
    </w:p>
    <w:p w:rsidR="00552585" w:rsidRDefault="00552585" w:rsidP="002637E0">
      <w:pPr>
        <w:pStyle w:val="Listaszerbekezds"/>
        <w:widowControl w:val="0"/>
        <w:spacing w:after="0" w:line="360" w:lineRule="exact"/>
        <w:ind w:left="357"/>
        <w:jc w:val="both"/>
        <w:rPr>
          <w:rFonts w:ascii="Garamond" w:eastAsia="Times New Roman" w:hAnsi="Garamond" w:cs="Times New Roman"/>
          <w:sz w:val="24"/>
          <w:szCs w:val="24"/>
          <w:lang w:eastAsia="hu-HU"/>
        </w:rPr>
      </w:pPr>
    </w:p>
    <w:p w:rsidR="00552585" w:rsidRPr="002637E0" w:rsidRDefault="00552585" w:rsidP="000C7838">
      <w:pPr>
        <w:pStyle w:val="Listaszerbekezds"/>
        <w:widowControl w:val="0"/>
        <w:numPr>
          <w:ilvl w:val="0"/>
          <w:numId w:val="1"/>
        </w:numPr>
        <w:spacing w:after="0" w:line="360" w:lineRule="exact"/>
        <w:jc w:val="both"/>
        <w:rPr>
          <w:rFonts w:ascii="Garamond" w:eastAsia="Times New Roman" w:hAnsi="Garamond" w:cs="Times New Roman"/>
          <w:sz w:val="24"/>
          <w:szCs w:val="24"/>
          <w:lang w:eastAsia="hu-HU"/>
        </w:rPr>
      </w:pPr>
      <w:r w:rsidRPr="00552585">
        <w:rPr>
          <w:rFonts w:ascii="Garamond" w:eastAsia="Times New Roman" w:hAnsi="Garamond" w:cs="Times New Roman"/>
          <w:sz w:val="24"/>
          <w:szCs w:val="24"/>
          <w:lang w:eastAsia="hu-HU"/>
        </w:rPr>
        <w:t xml:space="preserve">Kijelentjük, hogy a támogatási szerződés 1. mellékletében megjelölt pályázati kapcsolattartó kifejezett írásbeli hozzájárulását adta ahhoz, hogy nevét és elérhetőségét a támogatást nyújtó a Központi Statisztikai Hivatal részére továbbítsa. Az adatátadás célja annak biztosítása, hogy a Központi Statisztikai Hivatal a jogszabályban rögzített feladatai teljesítéséhez szükséges adatokhoz és információkhoz – hivatalos statisztikai felhasználás céljából és tudományos </w:t>
      </w:r>
      <w:r w:rsidRPr="00552585">
        <w:rPr>
          <w:rFonts w:ascii="Garamond" w:eastAsia="Times New Roman" w:hAnsi="Garamond" w:cs="Times New Roman"/>
          <w:sz w:val="24"/>
          <w:szCs w:val="24"/>
          <w:lang w:eastAsia="hu-HU"/>
        </w:rPr>
        <w:lastRenderedPageBreak/>
        <w:t>célból – hozzájusson a Nemzeti Kutatási, Fejlesztési és Innovációs Hivatal és a Központi Statisztikai Hivatal között 2018. február 22. napján létrejött együttműködési megállapodás alapján</w:t>
      </w:r>
      <w:r>
        <w:rPr>
          <w:rStyle w:val="Lbjegyzet-hivatkozs"/>
          <w:rFonts w:ascii="Garamond" w:eastAsia="Times New Roman" w:hAnsi="Garamond" w:cs="Times New Roman"/>
          <w:sz w:val="24"/>
          <w:szCs w:val="24"/>
          <w:lang w:eastAsia="hu-HU"/>
        </w:rPr>
        <w:footnoteReference w:id="4"/>
      </w:r>
      <w:r w:rsidR="002637E0">
        <w:rPr>
          <w:rFonts w:ascii="Garamond" w:eastAsia="Times New Roman" w:hAnsi="Garamond" w:cs="Times New Roman"/>
          <w:sz w:val="24"/>
          <w:szCs w:val="24"/>
          <w:lang w:eastAsia="hu-HU"/>
        </w:rPr>
        <w:t>.</w:t>
      </w:r>
    </w:p>
    <w:p w:rsidR="003E4E00" w:rsidRPr="002637E0" w:rsidRDefault="003E4E00" w:rsidP="002637E0">
      <w:pPr>
        <w:widowControl w:val="0"/>
        <w:spacing w:after="0" w:line="360" w:lineRule="exact"/>
        <w:jc w:val="both"/>
        <w:rPr>
          <w:rFonts w:ascii="Garamond" w:eastAsia="Times New Roman" w:hAnsi="Garamond" w:cs="Times New Roman"/>
          <w:sz w:val="24"/>
          <w:szCs w:val="24"/>
          <w:lang w:eastAsia="hu-HU"/>
        </w:rPr>
      </w:pPr>
    </w:p>
    <w:p w:rsidR="00B213DC" w:rsidRPr="00377145" w:rsidRDefault="00B213DC" w:rsidP="00020AFD">
      <w:pPr>
        <w:pStyle w:val="Listaszerbekezds"/>
        <w:widowControl w:val="0"/>
        <w:numPr>
          <w:ilvl w:val="0"/>
          <w:numId w:val="1"/>
        </w:numPr>
        <w:spacing w:after="0" w:line="360" w:lineRule="exact"/>
        <w:ind w:left="357" w:hanging="357"/>
        <w:jc w:val="both"/>
        <w:rPr>
          <w:rFonts w:ascii="Garamond" w:eastAsia="Times New Roman" w:hAnsi="Garamond" w:cs="Times New Roman"/>
          <w:sz w:val="24"/>
          <w:szCs w:val="24"/>
          <w:lang w:eastAsia="hu-HU"/>
        </w:rPr>
      </w:pPr>
      <w:r w:rsidRPr="003E4E00">
        <w:rPr>
          <w:rFonts w:ascii="Garamond" w:eastAsia="Times New Roman" w:hAnsi="Garamond" w:cs="Times New Roman"/>
          <w:sz w:val="24"/>
          <w:szCs w:val="24"/>
          <w:lang w:eastAsia="hu-HU"/>
        </w:rPr>
        <w:t xml:space="preserve">Nyilatkozunk, hogy a </w:t>
      </w:r>
      <w:r w:rsidR="00925C5F" w:rsidRPr="003E4E00">
        <w:rPr>
          <w:rFonts w:ascii="Garamond" w:eastAsia="Times New Roman" w:hAnsi="Garamond" w:cs="Times New Roman"/>
          <w:sz w:val="24"/>
          <w:szCs w:val="24"/>
          <w:lang w:eastAsia="hu-HU"/>
        </w:rPr>
        <w:t>P</w:t>
      </w:r>
      <w:r w:rsidRPr="003E4E00">
        <w:rPr>
          <w:rFonts w:ascii="Garamond" w:eastAsia="Times New Roman" w:hAnsi="Garamond" w:cs="Times New Roman"/>
          <w:sz w:val="24"/>
          <w:szCs w:val="24"/>
          <w:lang w:eastAsia="hu-HU"/>
        </w:rPr>
        <w:t>rojekt megvalósításához szükséges saját forrás rendelkezés</w:t>
      </w:r>
      <w:r w:rsidR="00EA7BD6" w:rsidRPr="003E4E00">
        <w:rPr>
          <w:rFonts w:ascii="Garamond" w:eastAsia="Times New Roman" w:hAnsi="Garamond" w:cs="Times New Roman"/>
          <w:sz w:val="24"/>
          <w:szCs w:val="24"/>
          <w:lang w:eastAsia="hu-HU"/>
        </w:rPr>
        <w:t>ünk</w:t>
      </w:r>
      <w:r w:rsidRPr="003E4E00">
        <w:rPr>
          <w:rFonts w:ascii="Garamond" w:eastAsia="Times New Roman" w:hAnsi="Garamond" w:cs="Times New Roman"/>
          <w:sz w:val="24"/>
          <w:szCs w:val="24"/>
          <w:lang w:eastAsia="hu-HU"/>
        </w:rPr>
        <w:t>re áll.</w:t>
      </w:r>
      <w:r w:rsidR="00805DC0" w:rsidRPr="00805DC0">
        <w:t xml:space="preserve"> </w:t>
      </w:r>
    </w:p>
    <w:p w:rsidR="00377145" w:rsidRPr="00377145" w:rsidRDefault="00377145" w:rsidP="00020AFD">
      <w:pPr>
        <w:widowControl w:val="0"/>
        <w:spacing w:after="0" w:line="360" w:lineRule="exact"/>
        <w:jc w:val="both"/>
        <w:rPr>
          <w:rFonts w:ascii="Garamond" w:eastAsia="Times New Roman" w:hAnsi="Garamond" w:cs="Times New Roman"/>
          <w:sz w:val="24"/>
          <w:szCs w:val="24"/>
          <w:lang w:eastAsia="hu-HU"/>
        </w:rPr>
      </w:pPr>
    </w:p>
    <w:p w:rsidR="00140DDB" w:rsidRPr="00140DDB" w:rsidRDefault="00140DDB" w:rsidP="00020AFD">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140DDB">
        <w:rPr>
          <w:rFonts w:ascii="Garamond" w:eastAsia="Times New Roman" w:hAnsi="Garamond" w:cs="Times New Roman"/>
          <w:sz w:val="24"/>
          <w:szCs w:val="24"/>
          <w:lang w:eastAsia="hu-HU"/>
        </w:rPr>
        <w:t xml:space="preserve">Kijelentjük, hogy a támogatásból beszerzett vagy létrehozott eszközök vagyonbiztonságáról a vonatkozó jogszabályoknak és az elvárható gondosság elvének figyelembevételével megfelelően gondoskodunk a </w:t>
      </w:r>
      <w:r w:rsidR="00925C5F">
        <w:rPr>
          <w:rFonts w:ascii="Garamond" w:eastAsia="Times New Roman" w:hAnsi="Garamond" w:cs="Times New Roman"/>
          <w:sz w:val="24"/>
          <w:szCs w:val="24"/>
          <w:lang w:eastAsia="hu-HU"/>
        </w:rPr>
        <w:t>t</w:t>
      </w:r>
      <w:r w:rsidRPr="00140DDB">
        <w:rPr>
          <w:rFonts w:ascii="Garamond" w:eastAsia="Times New Roman" w:hAnsi="Garamond" w:cs="Times New Roman"/>
          <w:sz w:val="24"/>
          <w:szCs w:val="24"/>
          <w:lang w:eastAsia="hu-HU"/>
        </w:rPr>
        <w:t>ámogatási szerződés időbeli hatálya alatt. Tudomásul vesszük, hogy az esetlegesen bekövetkezett károkból eredő anyagi és egyéb következmények bennünket terhelnek.</w:t>
      </w:r>
    </w:p>
    <w:p w:rsidR="00FE267A" w:rsidRPr="00FC7409" w:rsidRDefault="00FE267A" w:rsidP="00020AFD">
      <w:pPr>
        <w:spacing w:after="0" w:line="360" w:lineRule="exact"/>
        <w:jc w:val="both"/>
        <w:rPr>
          <w:rFonts w:ascii="Garamond" w:eastAsia="Times New Roman" w:hAnsi="Garamond" w:cs="Times New Roman"/>
          <w:sz w:val="24"/>
          <w:szCs w:val="24"/>
          <w:lang w:eastAsia="hu-HU"/>
        </w:rPr>
      </w:pPr>
    </w:p>
    <w:p w:rsidR="00FE267A" w:rsidRPr="00FC7409" w:rsidRDefault="00FE267A"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Kijelentjük, hogy az általunk benyújtott projektjavaslat szerinti tevékenység </w:t>
      </w:r>
      <w:r w:rsidR="0092785E" w:rsidRPr="00FC7409">
        <w:rPr>
          <w:rStyle w:val="Lbjegyzet-hivatkozs"/>
          <w:rFonts w:ascii="Garamond" w:eastAsia="Times New Roman" w:hAnsi="Garamond" w:cs="Times New Roman"/>
          <w:sz w:val="24"/>
          <w:szCs w:val="24"/>
          <w:lang w:eastAsia="hu-HU"/>
        </w:rPr>
        <w:footnoteReference w:id="5"/>
      </w:r>
    </w:p>
    <w:p w:rsidR="006B6A62" w:rsidRPr="00FC7409" w:rsidRDefault="006B6A62" w:rsidP="00020AFD">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permStart w:id="1273518361" w:edGrp="everyone"/>
      <w:r w:rsidRPr="00FC7409">
        <w:rPr>
          <w:rFonts w:ascii="Garamond" w:hAnsi="Garamond"/>
          <w:sz w:val="24"/>
          <w:szCs w:val="24"/>
        </w:rPr>
        <w:t xml:space="preserve">folytatásához szükséges hatósági engedélyekkel rendelkezünk. </w:t>
      </w:r>
    </w:p>
    <w:p w:rsidR="006B6A62" w:rsidRPr="00FC7409" w:rsidRDefault="006B6A62" w:rsidP="00020AFD">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FC7409">
        <w:rPr>
          <w:rFonts w:ascii="Garamond" w:hAnsi="Garamond"/>
          <w:sz w:val="24"/>
          <w:szCs w:val="24"/>
        </w:rPr>
        <w:t>megkezdéséhez szükséges hatósági engedélyekkel rendelkezünk, a hatósági engedélyek egy része a projekt egyes elemeinek megvalósítását követően, a projekt megvalósítása során szerezhető be</w:t>
      </w:r>
      <w:r w:rsidR="00D074FC">
        <w:rPr>
          <w:rStyle w:val="Lbjegyzet-hivatkozs"/>
          <w:rFonts w:ascii="Garamond" w:hAnsi="Garamond"/>
          <w:sz w:val="24"/>
          <w:szCs w:val="24"/>
        </w:rPr>
        <w:footnoteReference w:id="6"/>
      </w:r>
      <w:r w:rsidRPr="00FC7409">
        <w:rPr>
          <w:rFonts w:ascii="Garamond" w:hAnsi="Garamond"/>
          <w:sz w:val="24"/>
          <w:szCs w:val="24"/>
        </w:rPr>
        <w:t>.</w:t>
      </w:r>
    </w:p>
    <w:p w:rsidR="006B6A62" w:rsidRPr="00FC7409" w:rsidRDefault="006B6A62" w:rsidP="00020AFD">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FC7409">
        <w:rPr>
          <w:rFonts w:ascii="Garamond" w:hAnsi="Garamond"/>
          <w:sz w:val="24"/>
          <w:szCs w:val="24"/>
        </w:rPr>
        <w:t>megkezdéséhez hatósági engedély nem szükséges, a hatósági engedélyek a projekt egyes elemeinek megvalósítását követően, a projekt megvalósítása során szerezhetők be</w:t>
      </w:r>
      <w:r w:rsidR="00D074FC">
        <w:rPr>
          <w:rStyle w:val="Lbjegyzet-hivatkozs"/>
          <w:rFonts w:ascii="Garamond" w:hAnsi="Garamond"/>
          <w:sz w:val="24"/>
          <w:szCs w:val="24"/>
        </w:rPr>
        <w:footnoteReference w:id="7"/>
      </w:r>
      <w:r w:rsidRPr="00FC7409">
        <w:rPr>
          <w:rFonts w:ascii="Garamond" w:hAnsi="Garamond"/>
          <w:sz w:val="24"/>
          <w:szCs w:val="24"/>
        </w:rPr>
        <w:t>.</w:t>
      </w:r>
    </w:p>
    <w:p w:rsidR="006B6A62" w:rsidRPr="00FC7409" w:rsidRDefault="006B6A62" w:rsidP="00020AFD">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FC7409">
        <w:rPr>
          <w:rFonts w:ascii="Garamond" w:hAnsi="Garamond"/>
          <w:sz w:val="24"/>
          <w:szCs w:val="24"/>
        </w:rPr>
        <w:t>megvalósításához nem szükséges hatósági engedély.</w:t>
      </w:r>
      <w:permEnd w:id="1273518361"/>
    </w:p>
    <w:p w:rsidR="00FE267A" w:rsidRPr="00FC7409" w:rsidRDefault="00FE267A" w:rsidP="00020AFD">
      <w:pPr>
        <w:spacing w:after="0" w:line="360" w:lineRule="exact"/>
        <w:ind w:left="1080"/>
        <w:jc w:val="both"/>
        <w:rPr>
          <w:rFonts w:ascii="Garamond" w:eastAsia="Times New Roman" w:hAnsi="Garamond" w:cs="Times New Roman"/>
          <w:sz w:val="24"/>
          <w:szCs w:val="24"/>
          <w:lang w:eastAsia="hu-HU"/>
        </w:rPr>
      </w:pPr>
    </w:p>
    <w:p w:rsidR="00FE267A" w:rsidRPr="00FC7409" w:rsidRDefault="00FE267A"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Kijelentjük, hogy a támogatásból finanszírozott, a </w:t>
      </w:r>
      <w:r w:rsidR="00EA7BD6">
        <w:rPr>
          <w:rFonts w:ascii="Garamond" w:eastAsia="Times New Roman" w:hAnsi="Garamond" w:cs="Times New Roman"/>
          <w:sz w:val="24"/>
          <w:szCs w:val="24"/>
          <w:lang w:eastAsia="hu-HU"/>
        </w:rPr>
        <w:t xml:space="preserve">Projekt végrehajtásával összefüggő </w:t>
      </w:r>
      <w:r w:rsidRPr="00FC7409">
        <w:rPr>
          <w:rFonts w:ascii="Garamond" w:eastAsia="Times New Roman" w:hAnsi="Garamond" w:cs="Times New Roman"/>
          <w:sz w:val="24"/>
          <w:szCs w:val="24"/>
          <w:lang w:eastAsia="hu-HU"/>
        </w:rPr>
        <w:t>beszerzéseink kapcsán ÁFA levonási jogunk</w:t>
      </w:r>
      <w:r w:rsidR="0092785E" w:rsidRPr="00FC7409">
        <w:rPr>
          <w:rStyle w:val="Lbjegyzet-hivatkozs"/>
          <w:rFonts w:ascii="Garamond" w:eastAsia="Times New Roman" w:hAnsi="Garamond" w:cs="Times New Roman"/>
          <w:sz w:val="24"/>
          <w:szCs w:val="24"/>
          <w:lang w:eastAsia="hu-HU"/>
        </w:rPr>
        <w:footnoteReference w:id="8"/>
      </w:r>
      <w:r w:rsidRPr="00FC7409">
        <w:rPr>
          <w:rFonts w:ascii="Garamond" w:eastAsia="Times New Roman" w:hAnsi="Garamond" w:cs="Times New Roman"/>
          <w:sz w:val="24"/>
          <w:szCs w:val="24"/>
          <w:lang w:eastAsia="hu-HU"/>
        </w:rPr>
        <w:t> </w:t>
      </w:r>
    </w:p>
    <w:p w:rsidR="00FE267A" w:rsidRPr="00FC7409" w:rsidRDefault="00FE267A" w:rsidP="00020AFD">
      <w:pPr>
        <w:numPr>
          <w:ilvl w:val="0"/>
          <w:numId w:val="2"/>
        </w:numPr>
        <w:spacing w:after="0" w:line="360" w:lineRule="exact"/>
        <w:ind w:left="1080"/>
        <w:jc w:val="both"/>
        <w:rPr>
          <w:rFonts w:ascii="Garamond" w:eastAsia="Times New Roman" w:hAnsi="Garamond" w:cs="Times New Roman"/>
          <w:sz w:val="24"/>
          <w:szCs w:val="24"/>
          <w:lang w:eastAsia="hu-HU"/>
        </w:rPr>
      </w:pPr>
      <w:permStart w:id="2009358225" w:edGrp="everyone"/>
      <w:r w:rsidRPr="00FC7409">
        <w:rPr>
          <w:rFonts w:ascii="Garamond" w:eastAsia="Times New Roman" w:hAnsi="Garamond" w:cs="Times New Roman"/>
          <w:sz w:val="24"/>
          <w:szCs w:val="24"/>
          <w:lang w:eastAsia="hu-HU"/>
        </w:rPr>
        <w:t>van</w:t>
      </w:r>
      <w:r w:rsidR="00043548">
        <w:rPr>
          <w:rFonts w:ascii="Garamond" w:eastAsia="Times New Roman" w:hAnsi="Garamond" w:cs="Times New Roman"/>
          <w:sz w:val="24"/>
          <w:szCs w:val="24"/>
          <w:lang w:eastAsia="hu-HU"/>
        </w:rPr>
        <w:t>.</w:t>
      </w:r>
    </w:p>
    <w:p w:rsidR="00FE267A" w:rsidRPr="00FC7409" w:rsidRDefault="00FE267A" w:rsidP="00020AFD">
      <w:pPr>
        <w:numPr>
          <w:ilvl w:val="0"/>
          <w:numId w:val="2"/>
        </w:numPr>
        <w:spacing w:after="0" w:line="360" w:lineRule="exact"/>
        <w:ind w:left="108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nincs.</w:t>
      </w:r>
    </w:p>
    <w:permEnd w:id="2009358225"/>
    <w:p w:rsidR="00FE267A" w:rsidRPr="00FC7409" w:rsidRDefault="00FE267A" w:rsidP="00020AFD">
      <w:pPr>
        <w:numPr>
          <w:ilvl w:val="0"/>
          <w:numId w:val="1"/>
        </w:numPr>
        <w:tabs>
          <w:tab w:val="left" w:pos="720"/>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lastRenderedPageBreak/>
        <w:t>Kijelentjük</w:t>
      </w:r>
      <w:r w:rsidR="0096756E" w:rsidRPr="00FC7409">
        <w:rPr>
          <w:rStyle w:val="Lbjegyzet-hivatkozs"/>
          <w:rFonts w:ascii="Garamond" w:eastAsia="Times New Roman" w:hAnsi="Garamond" w:cs="Times New Roman"/>
          <w:sz w:val="24"/>
          <w:szCs w:val="24"/>
          <w:lang w:eastAsia="hu-HU"/>
        </w:rPr>
        <w:footnoteReference w:id="9"/>
      </w:r>
      <w:r w:rsidRPr="00FC7409">
        <w:rPr>
          <w:rFonts w:ascii="Garamond" w:eastAsia="Times New Roman" w:hAnsi="Garamond" w:cs="Times New Roman"/>
          <w:sz w:val="24"/>
          <w:szCs w:val="24"/>
          <w:lang w:eastAsia="hu-HU"/>
        </w:rPr>
        <w:t xml:space="preserve">, </w:t>
      </w:r>
      <w:r w:rsidR="0096756E" w:rsidRPr="00FC7409">
        <w:rPr>
          <w:rFonts w:ascii="Garamond" w:eastAsia="Times New Roman" w:hAnsi="Garamond" w:cs="Times New Roman"/>
          <w:sz w:val="24"/>
          <w:szCs w:val="24"/>
          <w:lang w:eastAsia="hu-HU"/>
        </w:rPr>
        <w:t xml:space="preserve">hogy </w:t>
      </w:r>
      <w:r w:rsidRPr="00FC7409">
        <w:rPr>
          <w:rFonts w:ascii="Garamond" w:eastAsia="Times New Roman" w:hAnsi="Garamond" w:cs="Times New Roman"/>
          <w:sz w:val="24"/>
          <w:szCs w:val="24"/>
          <w:lang w:eastAsia="hu-HU"/>
        </w:rPr>
        <w:t>szervezetünk olyan gazdasági tevékenységet, mely egy adott piacon termékek előállítását és/vagy szolgáltatások nyújtását foglalja magában</w:t>
      </w:r>
      <w:r w:rsidR="0092785E" w:rsidRPr="00FC7409">
        <w:rPr>
          <w:rStyle w:val="Lbjegyzet-hivatkozs"/>
          <w:rFonts w:ascii="Garamond" w:eastAsia="Times New Roman" w:hAnsi="Garamond" w:cs="Times New Roman"/>
          <w:sz w:val="24"/>
          <w:szCs w:val="24"/>
          <w:lang w:eastAsia="hu-HU"/>
        </w:rPr>
        <w:footnoteReference w:id="10"/>
      </w:r>
    </w:p>
    <w:p w:rsidR="00FE267A" w:rsidRPr="00FC7409" w:rsidRDefault="00FE267A" w:rsidP="00020AFD">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permStart w:id="1647059305" w:edGrp="everyone"/>
      <w:r w:rsidRPr="00FC7409">
        <w:rPr>
          <w:rFonts w:ascii="Garamond" w:eastAsia="Times New Roman" w:hAnsi="Garamond" w:cs="Times New Roman"/>
          <w:sz w:val="24"/>
          <w:szCs w:val="24"/>
          <w:lang w:eastAsia="hu-HU"/>
        </w:rPr>
        <w:t>folytat</w:t>
      </w:r>
      <w:r w:rsidR="00043548">
        <w:rPr>
          <w:rFonts w:ascii="Garamond" w:eastAsia="Times New Roman" w:hAnsi="Garamond" w:cs="Times New Roman"/>
          <w:sz w:val="24"/>
          <w:szCs w:val="24"/>
          <w:lang w:eastAsia="hu-HU"/>
        </w:rPr>
        <w:t>.</w:t>
      </w:r>
    </w:p>
    <w:p w:rsidR="00FE267A" w:rsidRPr="00FC7409" w:rsidRDefault="00FE267A" w:rsidP="00020AFD">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nem folytat.</w:t>
      </w:r>
    </w:p>
    <w:permEnd w:id="1647059305"/>
    <w:p w:rsidR="00FE267A" w:rsidRPr="00FC7409" w:rsidRDefault="00FE267A" w:rsidP="00020AFD">
      <w:pPr>
        <w:spacing w:after="0" w:line="360" w:lineRule="exact"/>
        <w:jc w:val="both"/>
        <w:rPr>
          <w:rFonts w:ascii="Garamond" w:eastAsia="Times New Roman" w:hAnsi="Garamond" w:cs="Times New Roman"/>
          <w:sz w:val="24"/>
          <w:szCs w:val="24"/>
          <w:lang w:eastAsia="hu-HU"/>
        </w:rPr>
      </w:pPr>
    </w:p>
    <w:p w:rsidR="00FE267A" w:rsidRPr="00FC7409" w:rsidRDefault="00FE267A" w:rsidP="00020AFD">
      <w:pPr>
        <w:numPr>
          <w:ilvl w:val="0"/>
          <w:numId w:val="1"/>
        </w:numPr>
        <w:tabs>
          <w:tab w:val="clear" w:pos="360"/>
        </w:tabs>
        <w:spacing w:after="0" w:line="360" w:lineRule="exact"/>
        <w:jc w:val="both"/>
        <w:rPr>
          <w:rFonts w:ascii="Garamond" w:eastAsia="Times New Roman" w:hAnsi="Garamond" w:cs="Times New Roman"/>
          <w:color w:val="1F497D"/>
          <w:sz w:val="24"/>
          <w:szCs w:val="24"/>
          <w:lang w:eastAsia="hu-HU"/>
        </w:rPr>
      </w:pPr>
      <w:r w:rsidRPr="00FC7409">
        <w:rPr>
          <w:rFonts w:ascii="Garamond" w:eastAsia="Times New Roman" w:hAnsi="Garamond" w:cs="Times New Roman"/>
          <w:sz w:val="24"/>
          <w:szCs w:val="24"/>
          <w:lang w:eastAsia="hu-HU"/>
        </w:rPr>
        <w:t xml:space="preserve">Kijelentjük, hogy a </w:t>
      </w:r>
      <w:r w:rsidR="00043548">
        <w:rPr>
          <w:rFonts w:ascii="Garamond" w:eastAsia="Times New Roman" w:hAnsi="Garamond" w:cs="Times New Roman"/>
          <w:sz w:val="24"/>
          <w:szCs w:val="24"/>
          <w:lang w:eastAsia="hu-HU"/>
        </w:rPr>
        <w:t>P</w:t>
      </w:r>
      <w:r w:rsidRPr="00FC7409">
        <w:rPr>
          <w:rFonts w:ascii="Garamond" w:eastAsia="Times New Roman" w:hAnsi="Garamond" w:cs="Times New Roman"/>
          <w:sz w:val="24"/>
          <w:szCs w:val="24"/>
          <w:lang w:eastAsia="hu-HU"/>
        </w:rPr>
        <w:t xml:space="preserve">ályázati felhívás és </w:t>
      </w:r>
      <w:r w:rsidR="00043548">
        <w:rPr>
          <w:rFonts w:ascii="Garamond" w:eastAsia="Times New Roman" w:hAnsi="Garamond" w:cs="Times New Roman"/>
          <w:sz w:val="24"/>
          <w:szCs w:val="24"/>
          <w:lang w:eastAsia="hu-HU"/>
        </w:rPr>
        <w:t xml:space="preserve">a Pályázati </w:t>
      </w:r>
      <w:r w:rsidRPr="00FC7409">
        <w:rPr>
          <w:rFonts w:ascii="Garamond" w:eastAsia="Times New Roman" w:hAnsi="Garamond" w:cs="Times New Roman"/>
          <w:sz w:val="24"/>
          <w:szCs w:val="24"/>
          <w:lang w:eastAsia="hu-HU"/>
        </w:rPr>
        <w:t>útmutató által előírt kötelezően megvalósítandó tevékenységek elvégzését vállaljuk.</w:t>
      </w:r>
    </w:p>
    <w:p w:rsidR="00306D29" w:rsidRPr="00FC7409" w:rsidRDefault="00306D29" w:rsidP="00020AFD">
      <w:pPr>
        <w:spacing w:after="0" w:line="360" w:lineRule="exact"/>
        <w:ind w:left="360"/>
        <w:jc w:val="both"/>
        <w:rPr>
          <w:rFonts w:ascii="Garamond" w:eastAsia="Times New Roman" w:hAnsi="Garamond" w:cs="Times New Roman"/>
          <w:color w:val="1F497D"/>
          <w:sz w:val="24"/>
          <w:szCs w:val="24"/>
          <w:lang w:eastAsia="hu-HU"/>
        </w:rPr>
      </w:pPr>
    </w:p>
    <w:p w:rsidR="00306D29" w:rsidRPr="00FC7409" w:rsidRDefault="00306D29"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az Áht. 1.</w:t>
      </w:r>
      <w:r w:rsidR="008D1E50">
        <w:rPr>
          <w:rFonts w:ascii="Garamond" w:eastAsia="Times New Roman" w:hAnsi="Garamond" w:cs="Times New Roman"/>
          <w:sz w:val="24"/>
          <w:szCs w:val="24"/>
          <w:lang w:eastAsia="hu-HU"/>
        </w:rPr>
        <w:t xml:space="preserve"> </w:t>
      </w:r>
      <w:r w:rsidRPr="00FC7409">
        <w:rPr>
          <w:rFonts w:ascii="Garamond" w:eastAsia="Times New Roman" w:hAnsi="Garamond" w:cs="Times New Roman"/>
          <w:sz w:val="24"/>
          <w:szCs w:val="24"/>
          <w:lang w:eastAsia="hu-HU"/>
        </w:rPr>
        <w:t>§ 4. pontja, valamint a nemzeti vagyonról szóló 2011. évi CXCVI. törvény 3.</w:t>
      </w:r>
      <w:r w:rsidR="008D1E50">
        <w:rPr>
          <w:rFonts w:ascii="Garamond" w:eastAsia="Times New Roman" w:hAnsi="Garamond" w:cs="Times New Roman"/>
          <w:sz w:val="24"/>
          <w:szCs w:val="24"/>
          <w:lang w:eastAsia="hu-HU"/>
        </w:rPr>
        <w:t xml:space="preserve"> </w:t>
      </w:r>
      <w:r w:rsidRPr="00FC7409">
        <w:rPr>
          <w:rFonts w:ascii="Garamond" w:eastAsia="Times New Roman" w:hAnsi="Garamond" w:cs="Times New Roman"/>
          <w:sz w:val="24"/>
          <w:szCs w:val="24"/>
          <w:lang w:eastAsia="hu-HU"/>
        </w:rPr>
        <w:t xml:space="preserve">§ (1) bekezdés b) alpontja szerint átlátható szervezetnek minősülünk. A </w:t>
      </w:r>
      <w:r w:rsidR="00EB510A">
        <w:rPr>
          <w:rFonts w:ascii="Garamond" w:eastAsia="Times New Roman" w:hAnsi="Garamond" w:cs="Times New Roman"/>
          <w:sz w:val="24"/>
          <w:szCs w:val="24"/>
          <w:lang w:eastAsia="hu-HU"/>
        </w:rPr>
        <w:t xml:space="preserve">támogatási kérelemhez tett </w:t>
      </w:r>
      <w:r w:rsidRPr="00FC7409">
        <w:rPr>
          <w:rFonts w:ascii="Garamond" w:eastAsia="Times New Roman" w:hAnsi="Garamond" w:cs="Times New Roman"/>
          <w:sz w:val="24"/>
          <w:szCs w:val="24"/>
          <w:lang w:eastAsia="hu-HU"/>
        </w:rPr>
        <w:t>átláthatósági nyilatkozat</w:t>
      </w:r>
      <w:r w:rsidR="006A5412">
        <w:rPr>
          <w:rFonts w:ascii="Garamond" w:eastAsia="Times New Roman" w:hAnsi="Garamond" w:cs="Times New Roman"/>
          <w:sz w:val="24"/>
          <w:szCs w:val="24"/>
          <w:lang w:eastAsia="hu-HU"/>
        </w:rPr>
        <w:t>unk</w:t>
      </w:r>
      <w:r w:rsidRPr="00FC7409">
        <w:rPr>
          <w:rFonts w:ascii="Garamond" w:eastAsia="Times New Roman" w:hAnsi="Garamond" w:cs="Times New Roman"/>
          <w:sz w:val="24"/>
          <w:szCs w:val="24"/>
          <w:lang w:eastAsia="hu-HU"/>
        </w:rPr>
        <w:t xml:space="preserve">ban foglaltak </w:t>
      </w:r>
      <w:r w:rsidRPr="00FC7409">
        <w:rPr>
          <w:rStyle w:val="Lbjegyzet-hivatkozs"/>
          <w:rFonts w:ascii="Garamond" w:eastAsia="Times New Roman" w:hAnsi="Garamond" w:cs="Times New Roman"/>
          <w:sz w:val="24"/>
          <w:szCs w:val="24"/>
          <w:lang w:eastAsia="hu-HU"/>
        </w:rPr>
        <w:footnoteReference w:id="11"/>
      </w:r>
    </w:p>
    <w:p w:rsidR="00306D29" w:rsidRPr="00FC7409" w:rsidRDefault="00306D29" w:rsidP="00020AFD">
      <w:pPr>
        <w:pStyle w:val="Listaszerbekezds"/>
        <w:numPr>
          <w:ilvl w:val="0"/>
          <w:numId w:val="8"/>
        </w:numPr>
        <w:spacing w:after="0" w:line="360" w:lineRule="exact"/>
        <w:jc w:val="both"/>
        <w:rPr>
          <w:rFonts w:ascii="Garamond" w:eastAsia="Times New Roman" w:hAnsi="Garamond" w:cs="Times New Roman"/>
          <w:sz w:val="24"/>
          <w:szCs w:val="24"/>
          <w:lang w:eastAsia="hu-HU"/>
        </w:rPr>
      </w:pPr>
      <w:permStart w:id="80491012" w:edGrp="everyone"/>
      <w:r w:rsidRPr="00FC7409">
        <w:rPr>
          <w:rFonts w:ascii="Garamond" w:eastAsia="Times New Roman" w:hAnsi="Garamond" w:cs="Times New Roman"/>
          <w:sz w:val="24"/>
          <w:szCs w:val="24"/>
          <w:lang w:eastAsia="hu-HU"/>
        </w:rPr>
        <w:t>változtak</w:t>
      </w:r>
      <w:r w:rsidR="006A5412">
        <w:rPr>
          <w:rFonts w:ascii="Garamond" w:eastAsia="Times New Roman" w:hAnsi="Garamond" w:cs="Times New Roman"/>
          <w:sz w:val="24"/>
          <w:szCs w:val="24"/>
          <w:lang w:eastAsia="hu-HU"/>
        </w:rPr>
        <w:t>.</w:t>
      </w:r>
    </w:p>
    <w:p w:rsidR="00306D29" w:rsidRPr="00FC7409" w:rsidRDefault="00306D29" w:rsidP="00020AFD">
      <w:pPr>
        <w:pStyle w:val="Listaszerbekezds"/>
        <w:numPr>
          <w:ilvl w:val="0"/>
          <w:numId w:val="8"/>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nem változtak.</w:t>
      </w:r>
    </w:p>
    <w:permEnd w:id="80491012"/>
    <w:p w:rsidR="00306D29" w:rsidRPr="00FC7409" w:rsidRDefault="00306D29" w:rsidP="00020AFD">
      <w:pPr>
        <w:spacing w:after="0" w:line="360" w:lineRule="exact"/>
        <w:ind w:left="360"/>
        <w:jc w:val="both"/>
        <w:rPr>
          <w:rFonts w:ascii="Garamond" w:eastAsia="Times New Roman" w:hAnsi="Garamond" w:cs="Times New Roman"/>
          <w:sz w:val="24"/>
          <w:szCs w:val="24"/>
          <w:lang w:eastAsia="hu-HU"/>
        </w:rPr>
      </w:pPr>
    </w:p>
    <w:p w:rsidR="00306D29" w:rsidRPr="00FC7409" w:rsidRDefault="00306D29" w:rsidP="00020AFD">
      <w:pPr>
        <w:spacing w:after="0" w:line="360" w:lineRule="exact"/>
        <w:ind w:left="36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Amennyiben az átláthatósági nyilatkozatban foglaltakban változás következett be, az átláthatósági nyilatkozatot </w:t>
      </w:r>
      <w:r w:rsidR="001B5E4D">
        <w:rPr>
          <w:rFonts w:ascii="Garamond" w:eastAsia="Times New Roman" w:hAnsi="Garamond" w:cs="Times New Roman"/>
          <w:sz w:val="24"/>
          <w:szCs w:val="24"/>
          <w:lang w:eastAsia="hu-HU"/>
        </w:rPr>
        <w:t xml:space="preserve">az EPTK rendszerben ismételten </w:t>
      </w:r>
      <w:r w:rsidR="00020AFD">
        <w:rPr>
          <w:rFonts w:ascii="Garamond" w:eastAsia="Times New Roman" w:hAnsi="Garamond" w:cs="Times New Roman"/>
          <w:sz w:val="24"/>
          <w:szCs w:val="24"/>
          <w:lang w:eastAsia="hu-HU"/>
        </w:rPr>
        <w:t>rögzítjü</w:t>
      </w:r>
      <w:r w:rsidR="001B5E4D">
        <w:rPr>
          <w:rFonts w:ascii="Garamond" w:eastAsia="Times New Roman" w:hAnsi="Garamond" w:cs="Times New Roman"/>
          <w:sz w:val="24"/>
          <w:szCs w:val="24"/>
          <w:lang w:eastAsia="hu-HU"/>
        </w:rPr>
        <w:t>k</w:t>
      </w:r>
      <w:r w:rsidRPr="00FC7409">
        <w:rPr>
          <w:rFonts w:ascii="Garamond" w:eastAsia="Times New Roman" w:hAnsi="Garamond" w:cs="Times New Roman"/>
          <w:sz w:val="24"/>
          <w:szCs w:val="24"/>
          <w:lang w:eastAsia="hu-HU"/>
        </w:rPr>
        <w:t xml:space="preserve">. </w:t>
      </w:r>
    </w:p>
    <w:p w:rsidR="00FE267A" w:rsidRPr="00FC7409" w:rsidRDefault="00FE267A" w:rsidP="00020AFD">
      <w:pPr>
        <w:spacing w:after="0" w:line="360" w:lineRule="exact"/>
        <w:ind w:left="1077"/>
        <w:jc w:val="both"/>
        <w:rPr>
          <w:rFonts w:ascii="Garamond" w:eastAsia="Times New Roman" w:hAnsi="Garamond" w:cs="Times New Roman"/>
          <w:sz w:val="24"/>
          <w:szCs w:val="24"/>
          <w:lang w:eastAsia="hu-HU"/>
        </w:rPr>
      </w:pPr>
    </w:p>
    <w:p w:rsidR="003E4E00" w:rsidRPr="003E4E00" w:rsidRDefault="00FE267A" w:rsidP="00020AFD">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 </w:t>
      </w:r>
      <w:r w:rsidR="003E4E00" w:rsidRPr="003E4E00">
        <w:rPr>
          <w:rFonts w:ascii="Garamond" w:eastAsia="Times New Roman" w:hAnsi="Garamond" w:cs="Times New Roman"/>
          <w:sz w:val="24"/>
          <w:szCs w:val="24"/>
          <w:lang w:eastAsia="hu-HU"/>
        </w:rPr>
        <w:t>Nyilatkozunk, hogy a projekt megvalósításában rejlő kockázattal tisztában vagyunk és ennek tudatáb</w:t>
      </w:r>
      <w:bookmarkStart w:id="0" w:name="_GoBack"/>
      <w:bookmarkEnd w:id="0"/>
      <w:r w:rsidR="003E4E00" w:rsidRPr="003E4E00">
        <w:rPr>
          <w:rFonts w:ascii="Garamond" w:eastAsia="Times New Roman" w:hAnsi="Garamond" w:cs="Times New Roman"/>
          <w:sz w:val="24"/>
          <w:szCs w:val="24"/>
          <w:lang w:eastAsia="hu-HU"/>
        </w:rPr>
        <w:t>an e kockázatot és a projekt megvalósítását vállaljuk.</w:t>
      </w:r>
    </w:p>
    <w:p w:rsidR="003E4E00" w:rsidRDefault="003E4E00" w:rsidP="00020AFD">
      <w:pPr>
        <w:spacing w:after="0" w:line="360" w:lineRule="exact"/>
        <w:ind w:left="360"/>
        <w:jc w:val="both"/>
        <w:rPr>
          <w:rFonts w:ascii="Garamond" w:eastAsia="Times New Roman" w:hAnsi="Garamond" w:cs="Times New Roman"/>
          <w:sz w:val="24"/>
          <w:szCs w:val="24"/>
          <w:lang w:eastAsia="hu-HU"/>
        </w:rPr>
      </w:pPr>
    </w:p>
    <w:p w:rsidR="00FE267A" w:rsidRPr="00FC7409" w:rsidRDefault="00FE267A" w:rsidP="00020AFD">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kötelezően tett vállalások értéke valós adatok alapján került feltüntetésre a pályázat</w:t>
      </w:r>
      <w:r w:rsidR="006A5412">
        <w:rPr>
          <w:rFonts w:ascii="Garamond" w:eastAsia="Times New Roman" w:hAnsi="Garamond" w:cs="Times New Roman"/>
          <w:sz w:val="24"/>
          <w:szCs w:val="24"/>
          <w:lang w:eastAsia="hu-HU"/>
        </w:rPr>
        <w:t>unk</w:t>
      </w:r>
      <w:r w:rsidRPr="00FC7409">
        <w:rPr>
          <w:rFonts w:ascii="Garamond" w:eastAsia="Times New Roman" w:hAnsi="Garamond" w:cs="Times New Roman"/>
          <w:sz w:val="24"/>
          <w:szCs w:val="24"/>
          <w:lang w:eastAsia="hu-HU"/>
        </w:rPr>
        <w:t xml:space="preserve">ban. </w:t>
      </w:r>
    </w:p>
    <w:p w:rsidR="00306D29" w:rsidRPr="00FC7409" w:rsidRDefault="00306D29" w:rsidP="00020AFD">
      <w:pPr>
        <w:spacing w:after="0" w:line="360" w:lineRule="exact"/>
        <w:ind w:left="360"/>
        <w:jc w:val="both"/>
        <w:rPr>
          <w:rFonts w:ascii="Garamond" w:eastAsia="Times New Roman" w:hAnsi="Garamond" w:cs="Times New Roman"/>
          <w:sz w:val="24"/>
          <w:szCs w:val="24"/>
          <w:lang w:eastAsia="hu-HU"/>
        </w:rPr>
      </w:pPr>
    </w:p>
    <w:p w:rsidR="006B6A62" w:rsidRPr="00FC7409" w:rsidRDefault="006B6A62"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pályázatunk tárgyában támogatási igényt korábban vagy a pályázatunk benyújtásával egyidejűleg</w:t>
      </w:r>
      <w:r w:rsidR="0092785E" w:rsidRPr="00FC7409">
        <w:rPr>
          <w:rStyle w:val="Lbjegyzet-hivatkozs"/>
          <w:rFonts w:ascii="Garamond" w:eastAsia="Times New Roman" w:hAnsi="Garamond" w:cs="Times New Roman"/>
          <w:sz w:val="24"/>
          <w:szCs w:val="24"/>
          <w:lang w:eastAsia="hu-HU"/>
        </w:rPr>
        <w:footnoteReference w:id="12"/>
      </w:r>
    </w:p>
    <w:p w:rsidR="006B6A62" w:rsidRPr="00FC7409" w:rsidRDefault="006B6A62" w:rsidP="00020AFD">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permStart w:id="29980532" w:edGrp="everyone"/>
      <w:r w:rsidRPr="00FC7409">
        <w:rPr>
          <w:rFonts w:ascii="Garamond" w:eastAsia="Times New Roman" w:hAnsi="Garamond" w:cs="Times New Roman"/>
          <w:sz w:val="24"/>
          <w:szCs w:val="24"/>
          <w:lang w:eastAsia="hu-HU"/>
        </w:rPr>
        <w:t>nem nyújtottunk be.</w:t>
      </w:r>
    </w:p>
    <w:p w:rsidR="006B6A62" w:rsidRPr="00FC7409" w:rsidRDefault="006B6A62" w:rsidP="00020AFD">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benyújtottunk az alábbiak szerint:</w:t>
      </w:r>
    </w:p>
    <w:permEnd w:id="29980532"/>
    <w:p w:rsidR="006B6A62" w:rsidRPr="00FC7409" w:rsidRDefault="006B6A62" w:rsidP="00020AFD">
      <w:pPr>
        <w:spacing w:after="0" w:line="360" w:lineRule="exact"/>
        <w:ind w:left="36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Támogatást nyújtó megnevezése: </w:t>
      </w:r>
      <w:permStart w:id="972315161" w:edGrp="everyone"/>
      <w:r w:rsidRPr="00FC7409">
        <w:rPr>
          <w:rFonts w:ascii="Garamond" w:eastAsia="Times New Roman" w:hAnsi="Garamond" w:cs="Times New Roman"/>
          <w:sz w:val="24"/>
          <w:szCs w:val="24"/>
          <w:lang w:eastAsia="hu-HU"/>
        </w:rPr>
        <w:t>………………………………………………………….</w:t>
      </w:r>
      <w:permEnd w:id="972315161"/>
    </w:p>
    <w:p w:rsidR="006B6A62" w:rsidRPr="00FC7409" w:rsidRDefault="006B6A62" w:rsidP="00020AFD">
      <w:pPr>
        <w:spacing w:after="0" w:line="360" w:lineRule="exact"/>
        <w:ind w:left="36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Támogatási igény benyújtásának időpontja: </w:t>
      </w:r>
      <w:permStart w:id="2004698459" w:edGrp="everyone"/>
      <w:r w:rsidRPr="00FC7409">
        <w:rPr>
          <w:rFonts w:ascii="Garamond" w:eastAsia="Times New Roman" w:hAnsi="Garamond" w:cs="Times New Roman"/>
          <w:sz w:val="24"/>
          <w:szCs w:val="24"/>
          <w:lang w:eastAsia="hu-HU"/>
        </w:rPr>
        <w:t>………………………………………….</w:t>
      </w:r>
    </w:p>
    <w:permEnd w:id="2004698459"/>
    <w:p w:rsidR="006B6A62" w:rsidRPr="00FC7409" w:rsidRDefault="006B6A62" w:rsidP="00020AFD">
      <w:pPr>
        <w:spacing w:after="0" w:line="360" w:lineRule="exact"/>
        <w:ind w:left="1077"/>
        <w:jc w:val="both"/>
        <w:rPr>
          <w:rFonts w:ascii="Garamond" w:eastAsia="Times New Roman" w:hAnsi="Garamond" w:cs="Times New Roman"/>
          <w:sz w:val="24"/>
          <w:szCs w:val="24"/>
          <w:lang w:eastAsia="hu-HU"/>
        </w:rPr>
      </w:pPr>
    </w:p>
    <w:p w:rsidR="00FE267A" w:rsidRDefault="00FE267A"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lastRenderedPageBreak/>
        <w:t xml:space="preserve">Nyilatkozunk, hogy a </w:t>
      </w:r>
      <w:r w:rsidR="00895146" w:rsidRPr="00FC7409">
        <w:rPr>
          <w:rFonts w:ascii="Garamond" w:eastAsia="Times New Roman" w:hAnsi="Garamond" w:cs="Times New Roman"/>
          <w:sz w:val="24"/>
          <w:szCs w:val="24"/>
          <w:lang w:eastAsia="hu-HU"/>
        </w:rPr>
        <w:t>támogatás odaítélésének</w:t>
      </w:r>
      <w:r w:rsidRPr="00FC7409">
        <w:rPr>
          <w:rFonts w:ascii="Garamond" w:eastAsia="Times New Roman" w:hAnsi="Garamond" w:cs="Times New Roman"/>
          <w:sz w:val="24"/>
          <w:szCs w:val="24"/>
          <w:lang w:eastAsia="hu-HU"/>
        </w:rPr>
        <w:t xml:space="preserve"> pénzügyi évében, valamint a megelőző </w:t>
      </w:r>
      <w:r w:rsidR="00C470AB">
        <w:rPr>
          <w:rFonts w:ascii="Garamond" w:eastAsia="Times New Roman" w:hAnsi="Garamond" w:cs="Times New Roman"/>
          <w:sz w:val="24"/>
          <w:szCs w:val="24"/>
          <w:lang w:eastAsia="hu-HU"/>
        </w:rPr>
        <w:t>2</w:t>
      </w:r>
      <w:r w:rsidRPr="00FC7409">
        <w:rPr>
          <w:rFonts w:ascii="Garamond" w:eastAsia="Times New Roman" w:hAnsi="Garamond" w:cs="Times New Roman"/>
          <w:sz w:val="24"/>
          <w:szCs w:val="24"/>
          <w:lang w:eastAsia="hu-HU"/>
        </w:rPr>
        <w:t xml:space="preserve"> pénzügyi évben csekély összegű (</w:t>
      </w:r>
      <w:r w:rsidRPr="00FC7409">
        <w:rPr>
          <w:rFonts w:ascii="Garamond" w:eastAsia="Times New Roman" w:hAnsi="Garamond" w:cs="Times New Roman"/>
          <w:i/>
          <w:sz w:val="24"/>
          <w:szCs w:val="24"/>
          <w:lang w:eastAsia="hu-HU"/>
        </w:rPr>
        <w:t>„de minimis”</w:t>
      </w:r>
      <w:r w:rsidRPr="00FC7409">
        <w:rPr>
          <w:rFonts w:ascii="Garamond" w:eastAsia="Times New Roman" w:hAnsi="Garamond" w:cs="Times New Roman"/>
          <w:sz w:val="24"/>
          <w:szCs w:val="24"/>
          <w:lang w:eastAsia="hu-HU"/>
        </w:rPr>
        <w:t xml:space="preserve">) támogatást </w:t>
      </w:r>
      <w:r w:rsidR="00F26B5A" w:rsidRPr="00F26B5A">
        <w:rPr>
          <w:rFonts w:ascii="Garamond" w:eastAsia="Times New Roman" w:hAnsi="Garamond" w:cs="Times New Roman"/>
          <w:sz w:val="24"/>
          <w:szCs w:val="24"/>
          <w:lang w:eastAsia="hu-HU"/>
        </w:rPr>
        <w:t xml:space="preserve">részünkre, </w:t>
      </w:r>
      <w:r w:rsidR="008D1E50">
        <w:rPr>
          <w:rFonts w:ascii="Garamond" w:eastAsia="Times New Roman" w:hAnsi="Garamond" w:cs="Times New Roman"/>
          <w:sz w:val="24"/>
          <w:szCs w:val="24"/>
          <w:lang w:eastAsia="hu-HU"/>
        </w:rPr>
        <w:t>valamint</w:t>
      </w:r>
      <w:r w:rsidR="00F26B5A" w:rsidRPr="00F26B5A">
        <w:rPr>
          <w:rFonts w:ascii="Garamond" w:eastAsia="Times New Roman" w:hAnsi="Garamond" w:cs="Times New Roman"/>
          <w:sz w:val="24"/>
          <w:szCs w:val="24"/>
          <w:lang w:eastAsia="hu-HU"/>
        </w:rPr>
        <w:t xml:space="preserve"> </w:t>
      </w:r>
      <w:r w:rsidR="003569C6">
        <w:rPr>
          <w:rFonts w:ascii="Garamond" w:eastAsia="Times New Roman" w:hAnsi="Garamond" w:cs="Times New Roman"/>
          <w:sz w:val="24"/>
          <w:szCs w:val="24"/>
          <w:lang w:eastAsia="hu-HU"/>
        </w:rPr>
        <w:t xml:space="preserve">velünk </w:t>
      </w:r>
      <w:r w:rsidR="00F26B5A" w:rsidRPr="00F26B5A">
        <w:rPr>
          <w:rFonts w:ascii="Garamond" w:eastAsia="Times New Roman" w:hAnsi="Garamond" w:cs="Times New Roman"/>
          <w:sz w:val="24"/>
          <w:szCs w:val="24"/>
          <w:lang w:eastAsia="hu-HU"/>
        </w:rPr>
        <w:t>az Európai Unió működéséről szóló szerződés 107. és 108. cikkének a csekély összegű támogatásokra való alkalmazásáról szóló 2013. december 18-i 1407/2013/EU bizottsági rendelet 2. cikk 2. pon</w:t>
      </w:r>
      <w:r w:rsidR="003569C6">
        <w:rPr>
          <w:rFonts w:ascii="Garamond" w:eastAsia="Times New Roman" w:hAnsi="Garamond" w:cs="Times New Roman"/>
          <w:sz w:val="24"/>
          <w:szCs w:val="24"/>
          <w:lang w:eastAsia="hu-HU"/>
        </w:rPr>
        <w:t>tjában megjelölt kapcsolatban álló vállalkozáso</w:t>
      </w:r>
      <w:r w:rsidR="00D70DBB">
        <w:rPr>
          <w:rFonts w:ascii="Garamond" w:eastAsia="Times New Roman" w:hAnsi="Garamond" w:cs="Times New Roman"/>
          <w:sz w:val="24"/>
          <w:szCs w:val="24"/>
          <w:lang w:eastAsia="hu-HU"/>
        </w:rPr>
        <w:t xml:space="preserve">k </w:t>
      </w:r>
      <w:r w:rsidR="00D70DBB">
        <w:rPr>
          <w:rStyle w:val="Lbjegyzet-hivatkozs"/>
          <w:rFonts w:ascii="Garamond" w:eastAsia="Times New Roman" w:hAnsi="Garamond" w:cs="Times New Roman"/>
          <w:sz w:val="24"/>
          <w:szCs w:val="24"/>
          <w:lang w:eastAsia="hu-HU"/>
        </w:rPr>
        <w:footnoteReference w:id="13"/>
      </w:r>
      <w:r w:rsidR="005D2852">
        <w:rPr>
          <w:rFonts w:ascii="Garamond" w:eastAsia="Times New Roman" w:hAnsi="Garamond" w:cs="Times New Roman"/>
          <w:sz w:val="24"/>
          <w:szCs w:val="24"/>
          <w:lang w:eastAsia="hu-HU"/>
        </w:rPr>
        <w:t xml:space="preserve"> </w:t>
      </w:r>
      <w:r w:rsidR="00D70DBB">
        <w:rPr>
          <w:rFonts w:ascii="Garamond" w:eastAsia="Times New Roman" w:hAnsi="Garamond" w:cs="Times New Roman"/>
          <w:sz w:val="24"/>
          <w:szCs w:val="24"/>
          <w:lang w:eastAsia="hu-HU"/>
        </w:rPr>
        <w:t>részé</w:t>
      </w:r>
      <w:r w:rsidRPr="00FC7409">
        <w:rPr>
          <w:rFonts w:ascii="Garamond" w:eastAsia="Times New Roman" w:hAnsi="Garamond" w:cs="Times New Roman"/>
          <w:sz w:val="24"/>
          <w:szCs w:val="24"/>
          <w:lang w:eastAsia="hu-HU"/>
        </w:rPr>
        <w:t>re</w:t>
      </w:r>
      <w:r w:rsidR="0092785E" w:rsidRPr="00FC7409">
        <w:rPr>
          <w:rStyle w:val="Lbjegyzet-hivatkozs"/>
          <w:rFonts w:ascii="Garamond" w:eastAsia="Times New Roman" w:hAnsi="Garamond" w:cs="Times New Roman"/>
          <w:sz w:val="24"/>
          <w:szCs w:val="24"/>
          <w:lang w:eastAsia="hu-HU"/>
        </w:rPr>
        <w:footnoteReference w:id="14"/>
      </w:r>
    </w:p>
    <w:p w:rsidR="00FE267A" w:rsidRPr="00FC7409" w:rsidRDefault="00FE267A" w:rsidP="00020AFD">
      <w:pPr>
        <w:numPr>
          <w:ilvl w:val="0"/>
          <w:numId w:val="6"/>
        </w:numPr>
        <w:spacing w:after="0" w:line="360" w:lineRule="exact"/>
        <w:ind w:left="144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nem ítéltek meg, továbbá nincs folyamatban ilyen támogatás iránti kérelem elbírálása.</w:t>
      </w:r>
    </w:p>
    <w:p w:rsidR="003569C6" w:rsidRDefault="00FE267A" w:rsidP="00020AFD">
      <w:pPr>
        <w:numPr>
          <w:ilvl w:val="0"/>
          <w:numId w:val="6"/>
        </w:numPr>
        <w:spacing w:after="0" w:line="360" w:lineRule="exact"/>
        <w:ind w:left="144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kizárólag </w:t>
      </w:r>
      <w:r w:rsidR="003569C6">
        <w:rPr>
          <w:rFonts w:ascii="Garamond" w:eastAsia="Times New Roman" w:hAnsi="Garamond" w:cs="Times New Roman"/>
          <w:sz w:val="24"/>
          <w:szCs w:val="24"/>
          <w:lang w:eastAsia="hu-HU"/>
        </w:rPr>
        <w:t xml:space="preserve">az alábbiak szerint ítéltek meg vagy </w:t>
      </w:r>
      <w:r w:rsidR="002A4BDC">
        <w:rPr>
          <w:rFonts w:ascii="Garamond" w:eastAsia="Times New Roman" w:hAnsi="Garamond" w:cs="Times New Roman"/>
          <w:sz w:val="24"/>
          <w:szCs w:val="24"/>
          <w:lang w:eastAsia="hu-HU"/>
        </w:rPr>
        <w:t xml:space="preserve">van ilyen támogatás </w:t>
      </w:r>
      <w:r w:rsidR="003569C6">
        <w:rPr>
          <w:rFonts w:ascii="Garamond" w:eastAsia="Times New Roman" w:hAnsi="Garamond" w:cs="Times New Roman"/>
          <w:sz w:val="24"/>
          <w:szCs w:val="24"/>
          <w:lang w:eastAsia="hu-HU"/>
        </w:rPr>
        <w:t>igénylése folyamatban</w:t>
      </w:r>
      <w:r w:rsidR="00B45BD5">
        <w:rPr>
          <w:rStyle w:val="Lbjegyzet-hivatkozs"/>
          <w:rFonts w:ascii="Garamond" w:eastAsia="Times New Roman" w:hAnsi="Garamond" w:cs="Times New Roman"/>
          <w:sz w:val="24"/>
          <w:szCs w:val="24"/>
          <w:lang w:eastAsia="hu-HU"/>
        </w:rPr>
        <w:footnoteReference w:id="15"/>
      </w:r>
      <w:r w:rsidR="003569C6">
        <w:rPr>
          <w:rFonts w:ascii="Garamond" w:eastAsia="Times New Roman" w:hAnsi="Garamond" w:cs="Times New Roman"/>
          <w:sz w:val="24"/>
          <w:szCs w:val="24"/>
          <w:lang w:eastAsia="hu-HU"/>
        </w:rPr>
        <w:t>:</w:t>
      </w:r>
    </w:p>
    <w:p w:rsidR="00C72654" w:rsidRDefault="00C72654" w:rsidP="00BC1A41">
      <w:pPr>
        <w:spacing w:after="0" w:line="240" w:lineRule="auto"/>
        <w:jc w:val="center"/>
        <w:textAlignment w:val="baseline"/>
        <w:rPr>
          <w:rFonts w:ascii="Garamond" w:hAnsi="Garamond"/>
          <w:sz w:val="24"/>
          <w:szCs w:val="24"/>
        </w:rPr>
      </w:pPr>
    </w:p>
    <w:p w:rsidR="00A10E91" w:rsidRDefault="00A10E91" w:rsidP="00A10E91">
      <w:pPr>
        <w:spacing w:after="0" w:line="240" w:lineRule="auto"/>
        <w:jc w:val="center"/>
        <w:textAlignment w:val="baseline"/>
        <w:rPr>
          <w:rFonts w:ascii="Garamond" w:hAnsi="Garamond"/>
          <w:sz w:val="24"/>
          <w:szCs w:val="24"/>
        </w:rPr>
      </w:pPr>
      <w:r w:rsidRPr="00B82729">
        <w:rPr>
          <w:rFonts w:ascii="Garamond" w:hAnsi="Garamond"/>
          <w:sz w:val="24"/>
          <w:szCs w:val="24"/>
        </w:rPr>
        <w:t>Megítélt támogatások</w:t>
      </w:r>
    </w:p>
    <w:tbl>
      <w:tblPr>
        <w:tblpPr w:leftFromText="141" w:rightFromText="141" w:vertAnchor="text" w:horzAnchor="margin" w:tblpX="108" w:tblpY="413"/>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275"/>
        <w:gridCol w:w="1217"/>
        <w:gridCol w:w="1193"/>
        <w:gridCol w:w="1276"/>
        <w:gridCol w:w="1134"/>
        <w:gridCol w:w="1276"/>
        <w:gridCol w:w="1275"/>
      </w:tblGrid>
      <w:tr w:rsidR="00A10E91" w:rsidRPr="00B82729" w:rsidTr="00C0290F">
        <w:trPr>
          <w:trHeight w:val="860"/>
        </w:trPr>
        <w:tc>
          <w:tcPr>
            <w:tcW w:w="534" w:type="dxa"/>
            <w:tcBorders>
              <w:top w:val="single" w:sz="4" w:space="0" w:color="auto"/>
              <w:left w:val="single" w:sz="4" w:space="0" w:color="auto"/>
              <w:bottom w:val="single" w:sz="4" w:space="0" w:color="auto"/>
              <w:right w:val="single" w:sz="4" w:space="0" w:color="auto"/>
            </w:tcBorders>
            <w:hideMark/>
          </w:tcPr>
          <w:p w:rsidR="00A10E91" w:rsidRPr="00B45BD5" w:rsidRDefault="00A10E91" w:rsidP="00C0290F">
            <w:pPr>
              <w:spacing w:after="0" w:line="240" w:lineRule="auto"/>
              <w:textAlignment w:val="baseline"/>
              <w:rPr>
                <w:rFonts w:ascii="Garamond" w:hAnsi="Garamond"/>
              </w:rPr>
            </w:pPr>
            <w:r w:rsidRPr="00B45BD5">
              <w:rPr>
                <w:rFonts w:ascii="Garamond" w:hAnsi="Garamond"/>
              </w:rPr>
              <w:t>Ssz</w:t>
            </w:r>
          </w:p>
        </w:tc>
        <w:tc>
          <w:tcPr>
            <w:tcW w:w="1275" w:type="dxa"/>
            <w:tcBorders>
              <w:top w:val="single" w:sz="4" w:space="0" w:color="auto"/>
              <w:left w:val="single" w:sz="4" w:space="0" w:color="auto"/>
              <w:bottom w:val="single" w:sz="4" w:space="0" w:color="auto"/>
              <w:right w:val="single" w:sz="4" w:space="0" w:color="auto"/>
            </w:tcBorders>
          </w:tcPr>
          <w:p w:rsidR="00A10E91" w:rsidRPr="00B45BD5" w:rsidRDefault="00A10E91" w:rsidP="00C0290F">
            <w:pPr>
              <w:spacing w:after="0" w:line="240" w:lineRule="auto"/>
              <w:jc w:val="center"/>
              <w:textAlignment w:val="baseline"/>
              <w:rPr>
                <w:rFonts w:ascii="Garamond" w:hAnsi="Garamond"/>
              </w:rPr>
            </w:pPr>
            <w:r>
              <w:rPr>
                <w:rFonts w:ascii="Garamond" w:hAnsi="Garamond"/>
              </w:rPr>
              <w:t>Vállalkozás neve</w:t>
            </w:r>
          </w:p>
        </w:tc>
        <w:tc>
          <w:tcPr>
            <w:tcW w:w="1217" w:type="dxa"/>
            <w:tcBorders>
              <w:top w:val="single" w:sz="4" w:space="0" w:color="auto"/>
              <w:left w:val="single" w:sz="4" w:space="0" w:color="auto"/>
              <w:bottom w:val="single" w:sz="4" w:space="0" w:color="auto"/>
              <w:right w:val="single" w:sz="4" w:space="0" w:color="auto"/>
            </w:tcBorders>
            <w:hideMark/>
          </w:tcPr>
          <w:p w:rsidR="00A10E91" w:rsidRPr="00B45BD5" w:rsidRDefault="00A10E91" w:rsidP="00C0290F">
            <w:pPr>
              <w:spacing w:after="0" w:line="240" w:lineRule="auto"/>
              <w:jc w:val="center"/>
              <w:textAlignment w:val="baseline"/>
              <w:rPr>
                <w:rFonts w:ascii="Garamond" w:hAnsi="Garamond"/>
              </w:rPr>
            </w:pPr>
            <w:r w:rsidRPr="00B45BD5">
              <w:rPr>
                <w:rFonts w:ascii="Garamond" w:hAnsi="Garamond"/>
              </w:rPr>
              <w:t>Megítélés időpontja (év.hó.nap)</w:t>
            </w:r>
          </w:p>
        </w:tc>
        <w:tc>
          <w:tcPr>
            <w:tcW w:w="1193" w:type="dxa"/>
            <w:tcBorders>
              <w:top w:val="single" w:sz="4" w:space="0" w:color="auto"/>
              <w:left w:val="single" w:sz="4" w:space="0" w:color="auto"/>
              <w:bottom w:val="single" w:sz="4" w:space="0" w:color="auto"/>
              <w:right w:val="single" w:sz="4" w:space="0" w:color="auto"/>
            </w:tcBorders>
            <w:hideMark/>
          </w:tcPr>
          <w:p w:rsidR="00A10E91" w:rsidRPr="00B45BD5" w:rsidRDefault="00A10E91" w:rsidP="00C0290F">
            <w:pPr>
              <w:spacing w:after="0" w:line="240" w:lineRule="auto"/>
              <w:jc w:val="center"/>
              <w:textAlignment w:val="baseline"/>
              <w:rPr>
                <w:rFonts w:ascii="Garamond" w:hAnsi="Garamond"/>
              </w:rPr>
            </w:pPr>
            <w:r w:rsidRPr="00B45BD5">
              <w:rPr>
                <w:rFonts w:ascii="Garamond" w:hAnsi="Garamond"/>
              </w:rPr>
              <w:t>Megítélt</w:t>
            </w:r>
            <w:r>
              <w:rPr>
                <w:rFonts w:ascii="Garamond" w:hAnsi="Garamond"/>
              </w:rPr>
              <w:t xml:space="preserve"> </w:t>
            </w:r>
            <w:r w:rsidRPr="00B45BD5">
              <w:rPr>
                <w:rFonts w:ascii="Garamond" w:hAnsi="Garamond"/>
              </w:rPr>
              <w:t>támogatás támogatás-tartalma euróban</w:t>
            </w:r>
          </w:p>
        </w:tc>
        <w:tc>
          <w:tcPr>
            <w:tcW w:w="1276" w:type="dxa"/>
            <w:tcBorders>
              <w:top w:val="single" w:sz="4" w:space="0" w:color="auto"/>
              <w:left w:val="single" w:sz="4" w:space="0" w:color="auto"/>
              <w:bottom w:val="single" w:sz="4" w:space="0" w:color="auto"/>
              <w:right w:val="single" w:sz="4" w:space="0" w:color="auto"/>
            </w:tcBorders>
            <w:hideMark/>
          </w:tcPr>
          <w:p w:rsidR="00A10E91" w:rsidRPr="00B45BD5" w:rsidRDefault="00A10E91" w:rsidP="00C0290F">
            <w:pPr>
              <w:spacing w:after="0" w:line="240" w:lineRule="auto"/>
              <w:jc w:val="center"/>
              <w:textAlignment w:val="baseline"/>
              <w:rPr>
                <w:rFonts w:ascii="Garamond" w:hAnsi="Garamond"/>
              </w:rPr>
            </w:pPr>
            <w:r w:rsidRPr="00B45BD5">
              <w:rPr>
                <w:rFonts w:ascii="Garamond" w:hAnsi="Garamond"/>
              </w:rPr>
              <w:t>Megítélt</w:t>
            </w:r>
            <w:r>
              <w:rPr>
                <w:rFonts w:ascii="Garamond" w:hAnsi="Garamond"/>
              </w:rPr>
              <w:t xml:space="preserve"> </w:t>
            </w:r>
            <w:r w:rsidRPr="00B45BD5">
              <w:rPr>
                <w:rFonts w:ascii="Garamond" w:hAnsi="Garamond"/>
              </w:rPr>
              <w:t>támogatás támogatás-tartalma</w:t>
            </w:r>
            <w:r>
              <w:rPr>
                <w:rFonts w:ascii="Garamond" w:hAnsi="Garamond"/>
              </w:rPr>
              <w:t xml:space="preserve"> </w:t>
            </w:r>
            <w:r w:rsidRPr="00B45BD5">
              <w:rPr>
                <w:rFonts w:ascii="Garamond" w:hAnsi="Garamond"/>
              </w:rPr>
              <w:t>forintban</w:t>
            </w:r>
          </w:p>
        </w:tc>
        <w:tc>
          <w:tcPr>
            <w:tcW w:w="1134" w:type="dxa"/>
            <w:tcBorders>
              <w:top w:val="single" w:sz="4" w:space="0" w:color="auto"/>
              <w:left w:val="single" w:sz="4" w:space="0" w:color="auto"/>
              <w:bottom w:val="single" w:sz="4" w:space="0" w:color="auto"/>
              <w:right w:val="single" w:sz="4" w:space="0" w:color="auto"/>
            </w:tcBorders>
            <w:hideMark/>
          </w:tcPr>
          <w:p w:rsidR="00A10E91" w:rsidRPr="00B45BD5" w:rsidRDefault="00A10E91" w:rsidP="00C0290F">
            <w:pPr>
              <w:spacing w:after="0" w:line="240" w:lineRule="auto"/>
              <w:jc w:val="center"/>
              <w:textAlignment w:val="baseline"/>
              <w:rPr>
                <w:rFonts w:ascii="Garamond" w:hAnsi="Garamond"/>
              </w:rPr>
            </w:pPr>
            <w:r w:rsidRPr="00B45BD5">
              <w:rPr>
                <w:rFonts w:ascii="Garamond" w:hAnsi="Garamond"/>
              </w:rPr>
              <w:t>Árfolyam Ft/euró</w:t>
            </w:r>
          </w:p>
        </w:tc>
        <w:tc>
          <w:tcPr>
            <w:tcW w:w="1276" w:type="dxa"/>
            <w:tcBorders>
              <w:top w:val="single" w:sz="4" w:space="0" w:color="auto"/>
              <w:left w:val="single" w:sz="4" w:space="0" w:color="auto"/>
              <w:bottom w:val="single" w:sz="4" w:space="0" w:color="auto"/>
              <w:right w:val="single" w:sz="4" w:space="0" w:color="auto"/>
            </w:tcBorders>
            <w:hideMark/>
          </w:tcPr>
          <w:p w:rsidR="00A10E91" w:rsidRPr="00B45BD5" w:rsidRDefault="00A10E91" w:rsidP="00C0290F">
            <w:pPr>
              <w:spacing w:after="0" w:line="240" w:lineRule="auto"/>
              <w:jc w:val="center"/>
              <w:textAlignment w:val="baseline"/>
              <w:rPr>
                <w:rFonts w:ascii="Garamond" w:hAnsi="Garamond"/>
              </w:rPr>
            </w:pPr>
            <w:r w:rsidRPr="00B45BD5">
              <w:rPr>
                <w:rFonts w:ascii="Garamond" w:hAnsi="Garamond"/>
              </w:rPr>
              <w:t>Támogatási forma</w:t>
            </w:r>
          </w:p>
        </w:tc>
        <w:tc>
          <w:tcPr>
            <w:tcW w:w="1275" w:type="dxa"/>
            <w:tcBorders>
              <w:top w:val="single" w:sz="4" w:space="0" w:color="auto"/>
              <w:left w:val="single" w:sz="4" w:space="0" w:color="auto"/>
              <w:bottom w:val="single" w:sz="4" w:space="0" w:color="auto"/>
              <w:right w:val="single" w:sz="4" w:space="0" w:color="auto"/>
            </w:tcBorders>
            <w:hideMark/>
          </w:tcPr>
          <w:p w:rsidR="00A10E91" w:rsidRDefault="00A10E91" w:rsidP="00C0290F">
            <w:pPr>
              <w:spacing w:after="0" w:line="240" w:lineRule="auto"/>
              <w:jc w:val="center"/>
              <w:textAlignment w:val="baseline"/>
              <w:rPr>
                <w:rFonts w:ascii="Garamond" w:hAnsi="Garamond"/>
              </w:rPr>
            </w:pPr>
            <w:r w:rsidRPr="00B45BD5">
              <w:rPr>
                <w:rFonts w:ascii="Garamond" w:hAnsi="Garamond"/>
              </w:rPr>
              <w:t>Támogatási forrás/</w:t>
            </w:r>
          </w:p>
          <w:p w:rsidR="00A10E91" w:rsidRPr="00B45BD5" w:rsidRDefault="00A10E91" w:rsidP="00C0290F">
            <w:pPr>
              <w:spacing w:after="0" w:line="240" w:lineRule="auto"/>
              <w:jc w:val="center"/>
              <w:textAlignment w:val="baseline"/>
              <w:rPr>
                <w:rFonts w:ascii="Garamond" w:hAnsi="Garamond"/>
              </w:rPr>
            </w:pPr>
            <w:r w:rsidRPr="00B45BD5">
              <w:rPr>
                <w:rFonts w:ascii="Garamond" w:hAnsi="Garamond"/>
              </w:rPr>
              <w:t>támogató</w:t>
            </w:r>
          </w:p>
        </w:tc>
      </w:tr>
      <w:tr w:rsidR="00A10E91" w:rsidRPr="00B82729" w:rsidTr="00C0290F">
        <w:trPr>
          <w:trHeight w:val="277"/>
        </w:trPr>
        <w:tc>
          <w:tcPr>
            <w:tcW w:w="534" w:type="dxa"/>
            <w:tcBorders>
              <w:top w:val="single" w:sz="4" w:space="0" w:color="auto"/>
              <w:left w:val="single" w:sz="4" w:space="0" w:color="auto"/>
              <w:bottom w:val="single" w:sz="4" w:space="0" w:color="auto"/>
              <w:right w:val="single" w:sz="4" w:space="0" w:color="auto"/>
            </w:tcBorders>
            <w:hideMark/>
          </w:tcPr>
          <w:p w:rsidR="00A10E91" w:rsidRPr="00B82729" w:rsidRDefault="00A10E91" w:rsidP="00C0290F">
            <w:pPr>
              <w:spacing w:after="0" w:line="240" w:lineRule="auto"/>
              <w:textAlignment w:val="baseline"/>
              <w:rPr>
                <w:rFonts w:ascii="Garamond" w:hAnsi="Garamond"/>
                <w:sz w:val="24"/>
                <w:szCs w:val="24"/>
              </w:rPr>
            </w:pPr>
            <w:permStart w:id="911423782" w:edGrp="everyone" w:colFirst="1" w:colLast="1"/>
            <w:permStart w:id="238773511" w:edGrp="everyone" w:colFirst="2" w:colLast="2"/>
            <w:permStart w:id="871310392" w:edGrp="everyone" w:colFirst="3" w:colLast="3"/>
            <w:permStart w:id="610538187" w:edGrp="everyone" w:colFirst="4" w:colLast="4"/>
            <w:permStart w:id="1803436876" w:edGrp="everyone" w:colFirst="5" w:colLast="5"/>
            <w:permStart w:id="391382643" w:edGrp="everyone" w:colFirst="6" w:colLast="6"/>
            <w:permStart w:id="1599214848" w:edGrp="everyone" w:colFirst="7" w:colLast="7"/>
            <w:r w:rsidRPr="00B82729">
              <w:rPr>
                <w:rFonts w:ascii="Garamond" w:hAnsi="Garamond"/>
                <w:sz w:val="24"/>
                <w:szCs w:val="24"/>
              </w:rPr>
              <w:t>1.</w:t>
            </w:r>
          </w:p>
        </w:tc>
        <w:tc>
          <w:tcPr>
            <w:tcW w:w="1275" w:type="dxa"/>
            <w:tcBorders>
              <w:top w:val="single" w:sz="4" w:space="0" w:color="auto"/>
              <w:left w:val="single" w:sz="4" w:space="0" w:color="auto"/>
              <w:bottom w:val="single" w:sz="4" w:space="0" w:color="auto"/>
              <w:right w:val="single" w:sz="4" w:space="0" w:color="auto"/>
            </w:tcBorders>
          </w:tcPr>
          <w:p w:rsidR="00A10E91" w:rsidRDefault="00A10E91" w:rsidP="00C0290F">
            <w:pPr>
              <w:spacing w:after="0" w:line="240" w:lineRule="auto"/>
              <w:textAlignment w:val="baseline"/>
              <w:rPr>
                <w:rFonts w:ascii="Garamond" w:hAnsi="Garamond"/>
                <w:sz w:val="24"/>
                <w:szCs w:val="24"/>
              </w:rPr>
            </w:pPr>
          </w:p>
          <w:p w:rsidR="00A10E91" w:rsidRPr="00B82729" w:rsidRDefault="00A10E91" w:rsidP="00C0290F">
            <w:pPr>
              <w:spacing w:after="0" w:line="240" w:lineRule="auto"/>
              <w:textAlignment w:val="baseline"/>
              <w:rPr>
                <w:rFonts w:ascii="Garamond" w:hAnsi="Garamond"/>
                <w:sz w:val="24"/>
                <w:szCs w:val="24"/>
              </w:rPr>
            </w:pPr>
          </w:p>
        </w:tc>
        <w:tc>
          <w:tcPr>
            <w:tcW w:w="1217" w:type="dxa"/>
            <w:tcBorders>
              <w:top w:val="single" w:sz="4" w:space="0" w:color="auto"/>
              <w:left w:val="single" w:sz="4" w:space="0" w:color="auto"/>
              <w:bottom w:val="single" w:sz="4" w:space="0" w:color="auto"/>
              <w:right w:val="single" w:sz="4" w:space="0" w:color="auto"/>
            </w:tcBorders>
          </w:tcPr>
          <w:p w:rsidR="00A10E91" w:rsidRPr="00B82729" w:rsidRDefault="00A10E91" w:rsidP="00C0290F">
            <w:pPr>
              <w:spacing w:after="0" w:line="240" w:lineRule="auto"/>
              <w:textAlignment w:val="baseline"/>
              <w:rPr>
                <w:rFonts w:ascii="Garamond" w:hAnsi="Garamond"/>
                <w:sz w:val="24"/>
                <w:szCs w:val="24"/>
              </w:rPr>
            </w:pPr>
          </w:p>
        </w:tc>
        <w:tc>
          <w:tcPr>
            <w:tcW w:w="1193" w:type="dxa"/>
            <w:tcBorders>
              <w:top w:val="single" w:sz="4" w:space="0" w:color="auto"/>
              <w:left w:val="single" w:sz="4" w:space="0" w:color="auto"/>
              <w:bottom w:val="single" w:sz="4" w:space="0" w:color="auto"/>
              <w:right w:val="single" w:sz="4" w:space="0" w:color="auto"/>
            </w:tcBorders>
          </w:tcPr>
          <w:p w:rsidR="00A10E91" w:rsidRPr="00B82729" w:rsidRDefault="00A10E91" w:rsidP="00C0290F">
            <w:pPr>
              <w:spacing w:after="0" w:line="240" w:lineRule="auto"/>
              <w:textAlignment w:val="baseline"/>
              <w:rPr>
                <w:rFonts w:ascii="Garamond" w:hAnsi="Garamond"/>
                <w:sz w:val="24"/>
                <w:szCs w:val="24"/>
              </w:rPr>
            </w:pPr>
          </w:p>
        </w:tc>
        <w:tc>
          <w:tcPr>
            <w:tcW w:w="1276" w:type="dxa"/>
            <w:tcBorders>
              <w:top w:val="single" w:sz="4" w:space="0" w:color="auto"/>
              <w:left w:val="single" w:sz="4" w:space="0" w:color="auto"/>
              <w:bottom w:val="single" w:sz="4" w:space="0" w:color="auto"/>
              <w:right w:val="single" w:sz="4" w:space="0" w:color="auto"/>
            </w:tcBorders>
          </w:tcPr>
          <w:p w:rsidR="00A10E91" w:rsidRPr="00B82729" w:rsidRDefault="00A10E91" w:rsidP="00C0290F">
            <w:pPr>
              <w:spacing w:after="0" w:line="240" w:lineRule="auto"/>
              <w:textAlignment w:val="baseline"/>
              <w:rPr>
                <w:rFonts w:ascii="Garamond" w:hAnsi="Garamond"/>
                <w:sz w:val="24"/>
                <w:szCs w:val="24"/>
              </w:rPr>
            </w:pPr>
          </w:p>
        </w:tc>
        <w:tc>
          <w:tcPr>
            <w:tcW w:w="1134" w:type="dxa"/>
            <w:tcBorders>
              <w:top w:val="single" w:sz="4" w:space="0" w:color="auto"/>
              <w:left w:val="single" w:sz="4" w:space="0" w:color="auto"/>
              <w:bottom w:val="single" w:sz="4" w:space="0" w:color="auto"/>
              <w:right w:val="single" w:sz="4" w:space="0" w:color="auto"/>
            </w:tcBorders>
          </w:tcPr>
          <w:p w:rsidR="00A10E91" w:rsidRPr="00B82729" w:rsidRDefault="00A10E91" w:rsidP="00C0290F">
            <w:pPr>
              <w:spacing w:after="0" w:line="240" w:lineRule="auto"/>
              <w:textAlignment w:val="baseline"/>
              <w:rPr>
                <w:rFonts w:ascii="Garamond" w:hAnsi="Garamond"/>
                <w:sz w:val="24"/>
                <w:szCs w:val="24"/>
              </w:rPr>
            </w:pPr>
          </w:p>
        </w:tc>
        <w:tc>
          <w:tcPr>
            <w:tcW w:w="1276" w:type="dxa"/>
            <w:tcBorders>
              <w:top w:val="single" w:sz="4" w:space="0" w:color="auto"/>
              <w:left w:val="single" w:sz="4" w:space="0" w:color="auto"/>
              <w:bottom w:val="single" w:sz="4" w:space="0" w:color="auto"/>
              <w:right w:val="single" w:sz="4" w:space="0" w:color="auto"/>
            </w:tcBorders>
          </w:tcPr>
          <w:p w:rsidR="00A10E91" w:rsidRPr="00B82729" w:rsidRDefault="00A10E91" w:rsidP="00C0290F">
            <w:pPr>
              <w:spacing w:after="0" w:line="240" w:lineRule="auto"/>
              <w:textAlignment w:val="baseline"/>
              <w:rPr>
                <w:rFonts w:ascii="Garamond" w:hAnsi="Garamond"/>
                <w:sz w:val="24"/>
                <w:szCs w:val="24"/>
              </w:rPr>
            </w:pPr>
          </w:p>
        </w:tc>
        <w:tc>
          <w:tcPr>
            <w:tcW w:w="1275" w:type="dxa"/>
            <w:tcBorders>
              <w:top w:val="single" w:sz="4" w:space="0" w:color="auto"/>
              <w:left w:val="single" w:sz="4" w:space="0" w:color="auto"/>
              <w:bottom w:val="single" w:sz="4" w:space="0" w:color="auto"/>
              <w:right w:val="single" w:sz="4" w:space="0" w:color="auto"/>
            </w:tcBorders>
          </w:tcPr>
          <w:p w:rsidR="00A10E91" w:rsidRPr="00B82729" w:rsidRDefault="00A10E91" w:rsidP="00C0290F">
            <w:pPr>
              <w:spacing w:after="0" w:line="240" w:lineRule="auto"/>
              <w:textAlignment w:val="baseline"/>
              <w:rPr>
                <w:rFonts w:ascii="Garamond" w:hAnsi="Garamond"/>
                <w:sz w:val="24"/>
                <w:szCs w:val="24"/>
              </w:rPr>
            </w:pPr>
          </w:p>
        </w:tc>
      </w:tr>
      <w:tr w:rsidR="00A10E91" w:rsidRPr="00B82729" w:rsidTr="00C0290F">
        <w:trPr>
          <w:trHeight w:val="147"/>
        </w:trPr>
        <w:tc>
          <w:tcPr>
            <w:tcW w:w="534" w:type="dxa"/>
            <w:tcBorders>
              <w:top w:val="single" w:sz="4" w:space="0" w:color="auto"/>
              <w:left w:val="single" w:sz="4" w:space="0" w:color="auto"/>
              <w:bottom w:val="single" w:sz="4" w:space="0" w:color="auto"/>
              <w:right w:val="single" w:sz="4" w:space="0" w:color="auto"/>
            </w:tcBorders>
            <w:hideMark/>
          </w:tcPr>
          <w:p w:rsidR="00A10E91" w:rsidRPr="00B82729" w:rsidRDefault="00A10E91" w:rsidP="00C0290F">
            <w:pPr>
              <w:spacing w:after="0" w:line="240" w:lineRule="auto"/>
              <w:textAlignment w:val="baseline"/>
              <w:rPr>
                <w:rFonts w:ascii="Garamond" w:hAnsi="Garamond"/>
                <w:sz w:val="24"/>
                <w:szCs w:val="24"/>
              </w:rPr>
            </w:pPr>
            <w:permStart w:id="212211433" w:edGrp="everyone" w:colFirst="1" w:colLast="1"/>
            <w:permStart w:id="349907196" w:edGrp="everyone" w:colFirst="2" w:colLast="2"/>
            <w:permStart w:id="776559713" w:edGrp="everyone" w:colFirst="3" w:colLast="3"/>
            <w:permStart w:id="976447329" w:edGrp="everyone" w:colFirst="4" w:colLast="4"/>
            <w:permStart w:id="76904662" w:edGrp="everyone" w:colFirst="5" w:colLast="5"/>
            <w:permStart w:id="245331448" w:edGrp="everyone" w:colFirst="6" w:colLast="6"/>
            <w:permStart w:id="1992565774" w:edGrp="everyone" w:colFirst="7" w:colLast="7"/>
            <w:permEnd w:id="911423782"/>
            <w:permEnd w:id="238773511"/>
            <w:permEnd w:id="871310392"/>
            <w:permEnd w:id="610538187"/>
            <w:permEnd w:id="1803436876"/>
            <w:permEnd w:id="391382643"/>
            <w:permEnd w:id="1599214848"/>
            <w:r w:rsidRPr="00B82729">
              <w:rPr>
                <w:rFonts w:ascii="Garamond" w:hAnsi="Garamond"/>
                <w:sz w:val="24"/>
                <w:szCs w:val="24"/>
              </w:rPr>
              <w:t>2.</w:t>
            </w:r>
          </w:p>
        </w:tc>
        <w:tc>
          <w:tcPr>
            <w:tcW w:w="1275" w:type="dxa"/>
            <w:tcBorders>
              <w:top w:val="single" w:sz="4" w:space="0" w:color="auto"/>
              <w:left w:val="single" w:sz="4" w:space="0" w:color="auto"/>
              <w:bottom w:val="single" w:sz="4" w:space="0" w:color="auto"/>
              <w:right w:val="single" w:sz="4" w:space="0" w:color="auto"/>
            </w:tcBorders>
          </w:tcPr>
          <w:p w:rsidR="00A10E91" w:rsidRDefault="00A10E91" w:rsidP="00C0290F">
            <w:pPr>
              <w:spacing w:after="0" w:line="240" w:lineRule="auto"/>
              <w:textAlignment w:val="baseline"/>
              <w:rPr>
                <w:rFonts w:ascii="Garamond" w:hAnsi="Garamond"/>
                <w:sz w:val="24"/>
                <w:szCs w:val="24"/>
              </w:rPr>
            </w:pPr>
          </w:p>
          <w:p w:rsidR="00A10E91" w:rsidRPr="00B82729" w:rsidRDefault="00A10E91" w:rsidP="00C0290F">
            <w:pPr>
              <w:spacing w:after="0" w:line="240" w:lineRule="auto"/>
              <w:textAlignment w:val="baseline"/>
              <w:rPr>
                <w:rFonts w:ascii="Garamond" w:hAnsi="Garamond"/>
                <w:sz w:val="24"/>
                <w:szCs w:val="24"/>
              </w:rPr>
            </w:pPr>
          </w:p>
        </w:tc>
        <w:tc>
          <w:tcPr>
            <w:tcW w:w="1217" w:type="dxa"/>
            <w:tcBorders>
              <w:top w:val="single" w:sz="4" w:space="0" w:color="auto"/>
              <w:left w:val="single" w:sz="4" w:space="0" w:color="auto"/>
              <w:bottom w:val="single" w:sz="4" w:space="0" w:color="auto"/>
              <w:right w:val="single" w:sz="4" w:space="0" w:color="auto"/>
            </w:tcBorders>
          </w:tcPr>
          <w:p w:rsidR="00A10E91" w:rsidRPr="00B82729" w:rsidRDefault="00A10E91" w:rsidP="00C0290F">
            <w:pPr>
              <w:spacing w:after="0" w:line="240" w:lineRule="auto"/>
              <w:textAlignment w:val="baseline"/>
              <w:rPr>
                <w:rFonts w:ascii="Garamond" w:hAnsi="Garamond"/>
                <w:sz w:val="24"/>
                <w:szCs w:val="24"/>
              </w:rPr>
            </w:pPr>
          </w:p>
        </w:tc>
        <w:tc>
          <w:tcPr>
            <w:tcW w:w="1193" w:type="dxa"/>
            <w:tcBorders>
              <w:top w:val="single" w:sz="4" w:space="0" w:color="auto"/>
              <w:left w:val="single" w:sz="4" w:space="0" w:color="auto"/>
              <w:bottom w:val="single" w:sz="4" w:space="0" w:color="auto"/>
              <w:right w:val="single" w:sz="4" w:space="0" w:color="auto"/>
            </w:tcBorders>
          </w:tcPr>
          <w:p w:rsidR="00A10E91" w:rsidRPr="00B82729" w:rsidRDefault="00A10E91" w:rsidP="00C0290F">
            <w:pPr>
              <w:spacing w:after="0" w:line="240" w:lineRule="auto"/>
              <w:textAlignment w:val="baseline"/>
              <w:rPr>
                <w:rFonts w:ascii="Garamond" w:hAnsi="Garamond"/>
                <w:sz w:val="24"/>
                <w:szCs w:val="24"/>
              </w:rPr>
            </w:pPr>
          </w:p>
        </w:tc>
        <w:tc>
          <w:tcPr>
            <w:tcW w:w="1276" w:type="dxa"/>
            <w:tcBorders>
              <w:top w:val="single" w:sz="4" w:space="0" w:color="auto"/>
              <w:left w:val="single" w:sz="4" w:space="0" w:color="auto"/>
              <w:bottom w:val="single" w:sz="4" w:space="0" w:color="auto"/>
              <w:right w:val="single" w:sz="4" w:space="0" w:color="auto"/>
            </w:tcBorders>
          </w:tcPr>
          <w:p w:rsidR="00A10E91" w:rsidRPr="00B82729" w:rsidRDefault="00A10E91" w:rsidP="00C0290F">
            <w:pPr>
              <w:spacing w:after="0" w:line="240" w:lineRule="auto"/>
              <w:textAlignment w:val="baseline"/>
              <w:rPr>
                <w:rFonts w:ascii="Garamond" w:hAnsi="Garamond"/>
                <w:sz w:val="24"/>
                <w:szCs w:val="24"/>
              </w:rPr>
            </w:pPr>
          </w:p>
        </w:tc>
        <w:tc>
          <w:tcPr>
            <w:tcW w:w="1134" w:type="dxa"/>
            <w:tcBorders>
              <w:top w:val="single" w:sz="4" w:space="0" w:color="auto"/>
              <w:left w:val="single" w:sz="4" w:space="0" w:color="auto"/>
              <w:bottom w:val="single" w:sz="4" w:space="0" w:color="auto"/>
              <w:right w:val="single" w:sz="4" w:space="0" w:color="auto"/>
            </w:tcBorders>
          </w:tcPr>
          <w:p w:rsidR="00A10E91" w:rsidRPr="00B82729" w:rsidRDefault="00A10E91" w:rsidP="00C0290F">
            <w:pPr>
              <w:spacing w:after="0" w:line="240" w:lineRule="auto"/>
              <w:textAlignment w:val="baseline"/>
              <w:rPr>
                <w:rFonts w:ascii="Garamond" w:hAnsi="Garamond"/>
                <w:sz w:val="24"/>
                <w:szCs w:val="24"/>
              </w:rPr>
            </w:pPr>
          </w:p>
        </w:tc>
        <w:tc>
          <w:tcPr>
            <w:tcW w:w="1276" w:type="dxa"/>
            <w:tcBorders>
              <w:top w:val="single" w:sz="4" w:space="0" w:color="auto"/>
              <w:left w:val="single" w:sz="4" w:space="0" w:color="auto"/>
              <w:bottom w:val="single" w:sz="4" w:space="0" w:color="auto"/>
              <w:right w:val="single" w:sz="4" w:space="0" w:color="auto"/>
            </w:tcBorders>
          </w:tcPr>
          <w:p w:rsidR="00A10E91" w:rsidRPr="00B82729" w:rsidRDefault="00A10E91" w:rsidP="00C0290F">
            <w:pPr>
              <w:spacing w:after="0" w:line="240" w:lineRule="auto"/>
              <w:textAlignment w:val="baseline"/>
              <w:rPr>
                <w:rFonts w:ascii="Garamond" w:hAnsi="Garamond"/>
                <w:sz w:val="24"/>
                <w:szCs w:val="24"/>
              </w:rPr>
            </w:pPr>
          </w:p>
        </w:tc>
        <w:tc>
          <w:tcPr>
            <w:tcW w:w="1275" w:type="dxa"/>
            <w:tcBorders>
              <w:top w:val="single" w:sz="4" w:space="0" w:color="auto"/>
              <w:left w:val="single" w:sz="4" w:space="0" w:color="auto"/>
              <w:bottom w:val="single" w:sz="4" w:space="0" w:color="auto"/>
              <w:right w:val="single" w:sz="4" w:space="0" w:color="auto"/>
            </w:tcBorders>
          </w:tcPr>
          <w:p w:rsidR="00A10E91" w:rsidRPr="00B82729" w:rsidRDefault="00A10E91" w:rsidP="00C0290F">
            <w:pPr>
              <w:spacing w:after="0" w:line="240" w:lineRule="auto"/>
              <w:textAlignment w:val="baseline"/>
              <w:rPr>
                <w:rFonts w:ascii="Garamond" w:hAnsi="Garamond"/>
                <w:sz w:val="24"/>
                <w:szCs w:val="24"/>
              </w:rPr>
            </w:pPr>
          </w:p>
        </w:tc>
      </w:tr>
      <w:tr w:rsidR="00A10E91" w:rsidRPr="00B82729" w:rsidTr="00C0290F">
        <w:trPr>
          <w:trHeight w:val="147"/>
        </w:trPr>
        <w:tc>
          <w:tcPr>
            <w:tcW w:w="534" w:type="dxa"/>
            <w:tcBorders>
              <w:top w:val="single" w:sz="4" w:space="0" w:color="auto"/>
              <w:left w:val="single" w:sz="4" w:space="0" w:color="auto"/>
              <w:bottom w:val="single" w:sz="4" w:space="0" w:color="auto"/>
              <w:right w:val="single" w:sz="4" w:space="0" w:color="auto"/>
            </w:tcBorders>
            <w:hideMark/>
          </w:tcPr>
          <w:p w:rsidR="00A10E91" w:rsidRPr="00B82729" w:rsidRDefault="00A10E91" w:rsidP="00C0290F">
            <w:pPr>
              <w:spacing w:after="0" w:line="240" w:lineRule="auto"/>
              <w:textAlignment w:val="baseline"/>
              <w:rPr>
                <w:rFonts w:ascii="Garamond" w:hAnsi="Garamond"/>
                <w:sz w:val="24"/>
                <w:szCs w:val="24"/>
              </w:rPr>
            </w:pPr>
            <w:permStart w:id="1697021639" w:edGrp="everyone" w:colFirst="1" w:colLast="1"/>
            <w:permStart w:id="1599422149" w:edGrp="everyone" w:colFirst="2" w:colLast="2"/>
            <w:permStart w:id="471039101" w:edGrp="everyone" w:colFirst="3" w:colLast="3"/>
            <w:permStart w:id="177154394" w:edGrp="everyone" w:colFirst="4" w:colLast="4"/>
            <w:permStart w:id="1216164982" w:edGrp="everyone" w:colFirst="5" w:colLast="5"/>
            <w:permStart w:id="1211833704" w:edGrp="everyone" w:colFirst="6" w:colLast="6"/>
            <w:permStart w:id="887834069" w:edGrp="everyone" w:colFirst="7" w:colLast="7"/>
            <w:permEnd w:id="212211433"/>
            <w:permEnd w:id="349907196"/>
            <w:permEnd w:id="776559713"/>
            <w:permEnd w:id="976447329"/>
            <w:permEnd w:id="76904662"/>
            <w:permEnd w:id="245331448"/>
            <w:permEnd w:id="1992565774"/>
            <w:r w:rsidRPr="00B82729">
              <w:rPr>
                <w:rFonts w:ascii="Garamond" w:hAnsi="Garamond"/>
                <w:sz w:val="24"/>
                <w:szCs w:val="24"/>
              </w:rPr>
              <w:t>3.</w:t>
            </w:r>
          </w:p>
        </w:tc>
        <w:tc>
          <w:tcPr>
            <w:tcW w:w="1275" w:type="dxa"/>
            <w:tcBorders>
              <w:top w:val="single" w:sz="4" w:space="0" w:color="auto"/>
              <w:left w:val="single" w:sz="4" w:space="0" w:color="auto"/>
              <w:bottom w:val="single" w:sz="4" w:space="0" w:color="auto"/>
              <w:right w:val="single" w:sz="4" w:space="0" w:color="auto"/>
            </w:tcBorders>
          </w:tcPr>
          <w:p w:rsidR="00A10E91" w:rsidRDefault="00A10E91" w:rsidP="00C0290F">
            <w:pPr>
              <w:spacing w:after="0" w:line="240" w:lineRule="auto"/>
              <w:textAlignment w:val="baseline"/>
              <w:rPr>
                <w:rFonts w:ascii="Garamond" w:hAnsi="Garamond"/>
                <w:sz w:val="24"/>
                <w:szCs w:val="24"/>
              </w:rPr>
            </w:pPr>
          </w:p>
          <w:p w:rsidR="00A10E91" w:rsidRPr="00B82729" w:rsidRDefault="00A10E91" w:rsidP="00C0290F">
            <w:pPr>
              <w:spacing w:after="0" w:line="240" w:lineRule="auto"/>
              <w:textAlignment w:val="baseline"/>
              <w:rPr>
                <w:rFonts w:ascii="Garamond" w:hAnsi="Garamond"/>
                <w:sz w:val="24"/>
                <w:szCs w:val="24"/>
              </w:rPr>
            </w:pPr>
          </w:p>
        </w:tc>
        <w:tc>
          <w:tcPr>
            <w:tcW w:w="1217" w:type="dxa"/>
            <w:tcBorders>
              <w:top w:val="single" w:sz="4" w:space="0" w:color="auto"/>
              <w:left w:val="single" w:sz="4" w:space="0" w:color="auto"/>
              <w:bottom w:val="single" w:sz="4" w:space="0" w:color="auto"/>
              <w:right w:val="single" w:sz="4" w:space="0" w:color="auto"/>
            </w:tcBorders>
          </w:tcPr>
          <w:p w:rsidR="00A10E91" w:rsidRPr="00B82729" w:rsidRDefault="00A10E91" w:rsidP="00C0290F">
            <w:pPr>
              <w:spacing w:after="0" w:line="240" w:lineRule="auto"/>
              <w:textAlignment w:val="baseline"/>
              <w:rPr>
                <w:rFonts w:ascii="Garamond" w:hAnsi="Garamond"/>
                <w:sz w:val="24"/>
                <w:szCs w:val="24"/>
              </w:rPr>
            </w:pPr>
          </w:p>
        </w:tc>
        <w:tc>
          <w:tcPr>
            <w:tcW w:w="1193" w:type="dxa"/>
            <w:tcBorders>
              <w:top w:val="single" w:sz="4" w:space="0" w:color="auto"/>
              <w:left w:val="single" w:sz="4" w:space="0" w:color="auto"/>
              <w:bottom w:val="single" w:sz="4" w:space="0" w:color="auto"/>
              <w:right w:val="single" w:sz="4" w:space="0" w:color="auto"/>
            </w:tcBorders>
          </w:tcPr>
          <w:p w:rsidR="00A10E91" w:rsidRPr="00B82729" w:rsidRDefault="00A10E91" w:rsidP="00C0290F">
            <w:pPr>
              <w:spacing w:after="0" w:line="240" w:lineRule="auto"/>
              <w:textAlignment w:val="baseline"/>
              <w:rPr>
                <w:rFonts w:ascii="Garamond" w:hAnsi="Garamond"/>
                <w:sz w:val="24"/>
                <w:szCs w:val="24"/>
              </w:rPr>
            </w:pPr>
          </w:p>
        </w:tc>
        <w:tc>
          <w:tcPr>
            <w:tcW w:w="1276" w:type="dxa"/>
            <w:tcBorders>
              <w:top w:val="single" w:sz="4" w:space="0" w:color="auto"/>
              <w:left w:val="single" w:sz="4" w:space="0" w:color="auto"/>
              <w:bottom w:val="single" w:sz="4" w:space="0" w:color="auto"/>
              <w:right w:val="single" w:sz="4" w:space="0" w:color="auto"/>
            </w:tcBorders>
          </w:tcPr>
          <w:p w:rsidR="00A10E91" w:rsidRPr="00B82729" w:rsidRDefault="00A10E91" w:rsidP="00C0290F">
            <w:pPr>
              <w:spacing w:after="0" w:line="240" w:lineRule="auto"/>
              <w:textAlignment w:val="baseline"/>
              <w:rPr>
                <w:rFonts w:ascii="Garamond" w:hAnsi="Garamond"/>
                <w:sz w:val="24"/>
                <w:szCs w:val="24"/>
              </w:rPr>
            </w:pPr>
          </w:p>
        </w:tc>
        <w:tc>
          <w:tcPr>
            <w:tcW w:w="1134" w:type="dxa"/>
            <w:tcBorders>
              <w:top w:val="single" w:sz="4" w:space="0" w:color="auto"/>
              <w:left w:val="single" w:sz="4" w:space="0" w:color="auto"/>
              <w:bottom w:val="single" w:sz="4" w:space="0" w:color="auto"/>
              <w:right w:val="single" w:sz="4" w:space="0" w:color="auto"/>
            </w:tcBorders>
          </w:tcPr>
          <w:p w:rsidR="00A10E91" w:rsidRPr="00B82729" w:rsidRDefault="00A10E91" w:rsidP="00C0290F">
            <w:pPr>
              <w:spacing w:after="0" w:line="240" w:lineRule="auto"/>
              <w:textAlignment w:val="baseline"/>
              <w:rPr>
                <w:rFonts w:ascii="Garamond" w:hAnsi="Garamond"/>
                <w:sz w:val="24"/>
                <w:szCs w:val="24"/>
              </w:rPr>
            </w:pPr>
          </w:p>
        </w:tc>
        <w:tc>
          <w:tcPr>
            <w:tcW w:w="1276" w:type="dxa"/>
            <w:tcBorders>
              <w:top w:val="single" w:sz="4" w:space="0" w:color="auto"/>
              <w:left w:val="single" w:sz="4" w:space="0" w:color="auto"/>
              <w:bottom w:val="single" w:sz="4" w:space="0" w:color="auto"/>
              <w:right w:val="single" w:sz="4" w:space="0" w:color="auto"/>
            </w:tcBorders>
          </w:tcPr>
          <w:p w:rsidR="00A10E91" w:rsidRPr="00B82729" w:rsidRDefault="00A10E91" w:rsidP="00C0290F">
            <w:pPr>
              <w:spacing w:after="0" w:line="240" w:lineRule="auto"/>
              <w:textAlignment w:val="baseline"/>
              <w:rPr>
                <w:rFonts w:ascii="Garamond" w:hAnsi="Garamond"/>
                <w:sz w:val="24"/>
                <w:szCs w:val="24"/>
              </w:rPr>
            </w:pPr>
          </w:p>
        </w:tc>
        <w:tc>
          <w:tcPr>
            <w:tcW w:w="1275" w:type="dxa"/>
            <w:tcBorders>
              <w:top w:val="single" w:sz="4" w:space="0" w:color="auto"/>
              <w:left w:val="single" w:sz="4" w:space="0" w:color="auto"/>
              <w:bottom w:val="single" w:sz="4" w:space="0" w:color="auto"/>
              <w:right w:val="single" w:sz="4" w:space="0" w:color="auto"/>
            </w:tcBorders>
          </w:tcPr>
          <w:p w:rsidR="00A10E91" w:rsidRPr="00B82729" w:rsidRDefault="00A10E91" w:rsidP="00C0290F">
            <w:pPr>
              <w:spacing w:after="0" w:line="240" w:lineRule="auto"/>
              <w:textAlignment w:val="baseline"/>
              <w:rPr>
                <w:rFonts w:ascii="Garamond" w:hAnsi="Garamond"/>
                <w:sz w:val="24"/>
                <w:szCs w:val="24"/>
              </w:rPr>
            </w:pPr>
          </w:p>
        </w:tc>
      </w:tr>
      <w:permEnd w:id="1697021639"/>
      <w:permEnd w:id="1599422149"/>
      <w:permEnd w:id="471039101"/>
      <w:permEnd w:id="177154394"/>
      <w:permEnd w:id="1216164982"/>
      <w:permEnd w:id="1211833704"/>
      <w:permEnd w:id="887834069"/>
    </w:tbl>
    <w:p w:rsidR="00A10E91" w:rsidRDefault="00A10E91" w:rsidP="00A10E91">
      <w:pPr>
        <w:spacing w:after="0" w:line="240" w:lineRule="auto"/>
        <w:textAlignment w:val="baseline"/>
        <w:rPr>
          <w:rFonts w:ascii="Garamond" w:hAnsi="Garamond"/>
          <w:sz w:val="24"/>
          <w:szCs w:val="24"/>
        </w:rPr>
      </w:pPr>
    </w:p>
    <w:p w:rsidR="00981123" w:rsidRDefault="00981123">
      <w:pPr>
        <w:rPr>
          <w:rFonts w:ascii="Garamond" w:hAnsi="Garamond"/>
          <w:sz w:val="24"/>
          <w:szCs w:val="24"/>
        </w:rPr>
      </w:pPr>
      <w:r>
        <w:rPr>
          <w:rFonts w:ascii="Garamond" w:hAnsi="Garamond"/>
          <w:sz w:val="24"/>
          <w:szCs w:val="24"/>
        </w:rPr>
        <w:br w:type="page"/>
      </w:r>
    </w:p>
    <w:p w:rsidR="00A10E91" w:rsidRPr="00B82729" w:rsidRDefault="00A10E91" w:rsidP="00A10E91">
      <w:pPr>
        <w:spacing w:after="0" w:line="240" w:lineRule="auto"/>
        <w:jc w:val="center"/>
        <w:textAlignment w:val="baseline"/>
        <w:rPr>
          <w:rFonts w:ascii="Garamond" w:hAnsi="Garamond"/>
          <w:sz w:val="24"/>
          <w:szCs w:val="24"/>
        </w:rPr>
      </w:pPr>
      <w:r w:rsidRPr="00B82729">
        <w:rPr>
          <w:rFonts w:ascii="Garamond" w:hAnsi="Garamond"/>
          <w:sz w:val="24"/>
          <w:szCs w:val="24"/>
        </w:rPr>
        <w:lastRenderedPageBreak/>
        <w:t>Igényelt támogatások</w:t>
      </w:r>
    </w:p>
    <w:tbl>
      <w:tblPr>
        <w:tblpPr w:leftFromText="141" w:rightFromText="141" w:vertAnchor="text" w:horzAnchor="margin" w:tblpXSpec="center" w:tblpY="422"/>
        <w:tblW w:w="9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275"/>
        <w:gridCol w:w="1276"/>
        <w:gridCol w:w="1134"/>
        <w:gridCol w:w="1202"/>
        <w:gridCol w:w="1134"/>
        <w:gridCol w:w="1275"/>
        <w:gridCol w:w="1276"/>
      </w:tblGrid>
      <w:tr w:rsidR="00A10E91" w:rsidRPr="00B45BD5" w:rsidTr="00C0290F">
        <w:trPr>
          <w:trHeight w:val="1128"/>
        </w:trPr>
        <w:tc>
          <w:tcPr>
            <w:tcW w:w="534" w:type="dxa"/>
            <w:tcBorders>
              <w:top w:val="single" w:sz="4" w:space="0" w:color="auto"/>
              <w:left w:val="single" w:sz="4" w:space="0" w:color="auto"/>
              <w:bottom w:val="single" w:sz="4" w:space="0" w:color="auto"/>
              <w:right w:val="single" w:sz="4" w:space="0" w:color="auto"/>
            </w:tcBorders>
            <w:hideMark/>
          </w:tcPr>
          <w:p w:rsidR="00A10E91" w:rsidRPr="00B45BD5" w:rsidRDefault="00A10E91" w:rsidP="00C0290F">
            <w:pPr>
              <w:spacing w:after="0" w:line="240" w:lineRule="auto"/>
              <w:textAlignment w:val="baseline"/>
              <w:rPr>
                <w:rFonts w:ascii="Garamond" w:hAnsi="Garamond"/>
              </w:rPr>
            </w:pPr>
            <w:r w:rsidRPr="00B45BD5">
              <w:rPr>
                <w:rFonts w:ascii="Garamond" w:hAnsi="Garamond"/>
              </w:rPr>
              <w:t>Ssz</w:t>
            </w:r>
          </w:p>
        </w:tc>
        <w:tc>
          <w:tcPr>
            <w:tcW w:w="1275" w:type="dxa"/>
            <w:tcBorders>
              <w:top w:val="single" w:sz="4" w:space="0" w:color="auto"/>
              <w:left w:val="single" w:sz="4" w:space="0" w:color="auto"/>
              <w:bottom w:val="single" w:sz="4" w:space="0" w:color="auto"/>
              <w:right w:val="single" w:sz="4" w:space="0" w:color="auto"/>
            </w:tcBorders>
          </w:tcPr>
          <w:p w:rsidR="00A10E91" w:rsidRPr="00B45BD5" w:rsidRDefault="00A10E91" w:rsidP="00C0290F">
            <w:pPr>
              <w:spacing w:after="0" w:line="240" w:lineRule="auto"/>
              <w:jc w:val="center"/>
              <w:textAlignment w:val="baseline"/>
              <w:rPr>
                <w:rFonts w:ascii="Garamond" w:hAnsi="Garamond"/>
              </w:rPr>
            </w:pPr>
            <w:r w:rsidRPr="00B45BD5">
              <w:rPr>
                <w:rFonts w:ascii="Garamond" w:hAnsi="Garamond"/>
              </w:rPr>
              <w:t>Vállalkozás neve</w:t>
            </w:r>
          </w:p>
        </w:tc>
        <w:tc>
          <w:tcPr>
            <w:tcW w:w="1276" w:type="dxa"/>
            <w:tcBorders>
              <w:top w:val="single" w:sz="4" w:space="0" w:color="auto"/>
              <w:left w:val="single" w:sz="4" w:space="0" w:color="auto"/>
              <w:bottom w:val="single" w:sz="4" w:space="0" w:color="auto"/>
              <w:right w:val="single" w:sz="4" w:space="0" w:color="auto"/>
            </w:tcBorders>
            <w:hideMark/>
          </w:tcPr>
          <w:p w:rsidR="00A10E91" w:rsidRPr="00B45BD5" w:rsidRDefault="00A10E91" w:rsidP="00C0290F">
            <w:pPr>
              <w:spacing w:after="0" w:line="240" w:lineRule="auto"/>
              <w:jc w:val="center"/>
              <w:textAlignment w:val="baseline"/>
              <w:rPr>
                <w:rFonts w:ascii="Garamond" w:hAnsi="Garamond"/>
              </w:rPr>
            </w:pPr>
            <w:r>
              <w:rPr>
                <w:rFonts w:ascii="Garamond" w:hAnsi="Garamond"/>
              </w:rPr>
              <w:t>Elbírálás várható</w:t>
            </w:r>
            <w:r w:rsidRPr="00B45BD5">
              <w:rPr>
                <w:rFonts w:ascii="Garamond" w:hAnsi="Garamond"/>
              </w:rPr>
              <w:t xml:space="preserve"> időpontja (év.hó.nap)</w:t>
            </w:r>
          </w:p>
        </w:tc>
        <w:tc>
          <w:tcPr>
            <w:tcW w:w="1134" w:type="dxa"/>
            <w:tcBorders>
              <w:top w:val="single" w:sz="4" w:space="0" w:color="auto"/>
              <w:left w:val="single" w:sz="4" w:space="0" w:color="auto"/>
              <w:bottom w:val="single" w:sz="4" w:space="0" w:color="auto"/>
              <w:right w:val="single" w:sz="4" w:space="0" w:color="auto"/>
            </w:tcBorders>
            <w:hideMark/>
          </w:tcPr>
          <w:p w:rsidR="00A10E91" w:rsidRPr="00B45BD5" w:rsidRDefault="00A10E91" w:rsidP="00C0290F">
            <w:pPr>
              <w:spacing w:after="0" w:line="240" w:lineRule="auto"/>
              <w:jc w:val="center"/>
              <w:textAlignment w:val="baseline"/>
              <w:rPr>
                <w:rFonts w:ascii="Garamond" w:hAnsi="Garamond"/>
              </w:rPr>
            </w:pPr>
            <w:r>
              <w:rPr>
                <w:rFonts w:ascii="Garamond" w:hAnsi="Garamond"/>
              </w:rPr>
              <w:t>Igényelt</w:t>
            </w:r>
            <w:r w:rsidRPr="00B45BD5">
              <w:rPr>
                <w:rFonts w:ascii="Garamond" w:hAnsi="Garamond"/>
              </w:rPr>
              <w:t xml:space="preserve"> támogatás euróban</w:t>
            </w:r>
          </w:p>
        </w:tc>
        <w:tc>
          <w:tcPr>
            <w:tcW w:w="1202" w:type="dxa"/>
            <w:tcBorders>
              <w:top w:val="single" w:sz="4" w:space="0" w:color="auto"/>
              <w:left w:val="single" w:sz="4" w:space="0" w:color="auto"/>
              <w:bottom w:val="single" w:sz="4" w:space="0" w:color="auto"/>
              <w:right w:val="single" w:sz="4" w:space="0" w:color="auto"/>
            </w:tcBorders>
            <w:hideMark/>
          </w:tcPr>
          <w:p w:rsidR="00A10E91" w:rsidRPr="00B45BD5" w:rsidRDefault="00A10E91" w:rsidP="00C0290F">
            <w:pPr>
              <w:spacing w:after="0" w:line="240" w:lineRule="auto"/>
              <w:jc w:val="center"/>
              <w:textAlignment w:val="baseline"/>
              <w:rPr>
                <w:rFonts w:ascii="Garamond" w:hAnsi="Garamond"/>
              </w:rPr>
            </w:pPr>
            <w:r>
              <w:rPr>
                <w:rFonts w:ascii="Garamond" w:hAnsi="Garamond"/>
              </w:rPr>
              <w:t xml:space="preserve">Igényelt támogatás </w:t>
            </w:r>
            <w:r w:rsidRPr="00B45BD5">
              <w:rPr>
                <w:rFonts w:ascii="Garamond" w:hAnsi="Garamond"/>
              </w:rPr>
              <w:t>forintban</w:t>
            </w:r>
          </w:p>
        </w:tc>
        <w:tc>
          <w:tcPr>
            <w:tcW w:w="1134" w:type="dxa"/>
            <w:tcBorders>
              <w:top w:val="single" w:sz="4" w:space="0" w:color="auto"/>
              <w:left w:val="single" w:sz="4" w:space="0" w:color="auto"/>
              <w:bottom w:val="single" w:sz="4" w:space="0" w:color="auto"/>
              <w:right w:val="single" w:sz="4" w:space="0" w:color="auto"/>
            </w:tcBorders>
            <w:hideMark/>
          </w:tcPr>
          <w:p w:rsidR="00A10E91" w:rsidRPr="00B45BD5" w:rsidRDefault="00A10E91" w:rsidP="00C0290F">
            <w:pPr>
              <w:spacing w:after="0" w:line="240" w:lineRule="auto"/>
              <w:jc w:val="center"/>
              <w:textAlignment w:val="baseline"/>
              <w:rPr>
                <w:rFonts w:ascii="Garamond" w:hAnsi="Garamond"/>
              </w:rPr>
            </w:pPr>
            <w:r w:rsidRPr="00B45BD5">
              <w:rPr>
                <w:rFonts w:ascii="Garamond" w:hAnsi="Garamond"/>
              </w:rPr>
              <w:t>Árfolyam Ft/euró</w:t>
            </w:r>
          </w:p>
        </w:tc>
        <w:tc>
          <w:tcPr>
            <w:tcW w:w="1275" w:type="dxa"/>
            <w:tcBorders>
              <w:top w:val="single" w:sz="4" w:space="0" w:color="auto"/>
              <w:left w:val="single" w:sz="4" w:space="0" w:color="auto"/>
              <w:bottom w:val="single" w:sz="4" w:space="0" w:color="auto"/>
              <w:right w:val="single" w:sz="4" w:space="0" w:color="auto"/>
            </w:tcBorders>
            <w:hideMark/>
          </w:tcPr>
          <w:p w:rsidR="00A10E91" w:rsidRPr="00B45BD5" w:rsidRDefault="00A10E91" w:rsidP="00C0290F">
            <w:pPr>
              <w:spacing w:after="0" w:line="240" w:lineRule="auto"/>
              <w:jc w:val="center"/>
              <w:textAlignment w:val="baseline"/>
              <w:rPr>
                <w:rFonts w:ascii="Garamond" w:hAnsi="Garamond"/>
              </w:rPr>
            </w:pPr>
            <w:r w:rsidRPr="00B45BD5">
              <w:rPr>
                <w:rFonts w:ascii="Garamond" w:hAnsi="Garamond"/>
              </w:rPr>
              <w:t>Támogatási forma</w:t>
            </w:r>
          </w:p>
        </w:tc>
        <w:tc>
          <w:tcPr>
            <w:tcW w:w="1276" w:type="dxa"/>
            <w:tcBorders>
              <w:top w:val="single" w:sz="4" w:space="0" w:color="auto"/>
              <w:left w:val="single" w:sz="4" w:space="0" w:color="auto"/>
              <w:bottom w:val="single" w:sz="4" w:space="0" w:color="auto"/>
              <w:right w:val="single" w:sz="4" w:space="0" w:color="auto"/>
            </w:tcBorders>
            <w:hideMark/>
          </w:tcPr>
          <w:p w:rsidR="00A10E91" w:rsidRDefault="00A10E91" w:rsidP="00C0290F">
            <w:pPr>
              <w:spacing w:after="0" w:line="240" w:lineRule="auto"/>
              <w:jc w:val="center"/>
              <w:textAlignment w:val="baseline"/>
              <w:rPr>
                <w:rFonts w:ascii="Garamond" w:hAnsi="Garamond"/>
              </w:rPr>
            </w:pPr>
            <w:r w:rsidRPr="00B45BD5">
              <w:rPr>
                <w:rFonts w:ascii="Garamond" w:hAnsi="Garamond"/>
              </w:rPr>
              <w:t>Támogatási forrás/</w:t>
            </w:r>
          </w:p>
          <w:p w:rsidR="00A10E91" w:rsidRPr="00B45BD5" w:rsidRDefault="00A10E91" w:rsidP="00C0290F">
            <w:pPr>
              <w:spacing w:after="0" w:line="240" w:lineRule="auto"/>
              <w:jc w:val="center"/>
              <w:textAlignment w:val="baseline"/>
              <w:rPr>
                <w:rFonts w:ascii="Garamond" w:hAnsi="Garamond"/>
              </w:rPr>
            </w:pPr>
            <w:r w:rsidRPr="00B45BD5">
              <w:rPr>
                <w:rFonts w:ascii="Garamond" w:hAnsi="Garamond"/>
              </w:rPr>
              <w:t>támogató</w:t>
            </w:r>
          </w:p>
        </w:tc>
      </w:tr>
      <w:tr w:rsidR="00A10E91" w:rsidRPr="00B45BD5" w:rsidTr="00C0290F">
        <w:tc>
          <w:tcPr>
            <w:tcW w:w="534" w:type="dxa"/>
            <w:tcBorders>
              <w:top w:val="single" w:sz="4" w:space="0" w:color="auto"/>
              <w:left w:val="single" w:sz="4" w:space="0" w:color="auto"/>
              <w:bottom w:val="single" w:sz="4" w:space="0" w:color="auto"/>
              <w:right w:val="single" w:sz="4" w:space="0" w:color="auto"/>
            </w:tcBorders>
            <w:hideMark/>
          </w:tcPr>
          <w:p w:rsidR="00A10E91" w:rsidRPr="00B45BD5" w:rsidRDefault="00A10E91" w:rsidP="00C0290F">
            <w:pPr>
              <w:textAlignment w:val="baseline"/>
              <w:rPr>
                <w:rFonts w:ascii="Garamond" w:hAnsi="Garamond"/>
              </w:rPr>
            </w:pPr>
            <w:permStart w:id="1741316902" w:edGrp="everyone" w:colFirst="1" w:colLast="1"/>
            <w:permStart w:id="943552748" w:edGrp="everyone" w:colFirst="2" w:colLast="2"/>
            <w:permStart w:id="630409885" w:edGrp="everyone" w:colFirst="3" w:colLast="3"/>
            <w:permStart w:id="1115959193" w:edGrp="everyone" w:colFirst="4" w:colLast="4"/>
            <w:permStart w:id="612662361" w:edGrp="everyone" w:colFirst="5" w:colLast="5"/>
            <w:permStart w:id="1001790476" w:edGrp="everyone" w:colFirst="6" w:colLast="6"/>
            <w:permStart w:id="25853353" w:edGrp="everyone" w:colFirst="7" w:colLast="7"/>
            <w:r w:rsidRPr="00B45BD5">
              <w:rPr>
                <w:rFonts w:ascii="Garamond" w:hAnsi="Garamond"/>
              </w:rPr>
              <w:t>1.</w:t>
            </w:r>
          </w:p>
        </w:tc>
        <w:tc>
          <w:tcPr>
            <w:tcW w:w="1275" w:type="dxa"/>
            <w:tcBorders>
              <w:top w:val="single" w:sz="4" w:space="0" w:color="auto"/>
              <w:left w:val="single" w:sz="4" w:space="0" w:color="auto"/>
              <w:bottom w:val="single" w:sz="4" w:space="0" w:color="auto"/>
              <w:right w:val="single" w:sz="4" w:space="0" w:color="auto"/>
            </w:tcBorders>
          </w:tcPr>
          <w:p w:rsidR="00A10E91" w:rsidRPr="00B45BD5" w:rsidRDefault="00A10E91" w:rsidP="00C0290F">
            <w:pPr>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rsidR="00A10E91" w:rsidRPr="00B45BD5" w:rsidRDefault="00A10E91" w:rsidP="00C0290F">
            <w:pPr>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rsidR="00A10E91" w:rsidRPr="00B45BD5" w:rsidRDefault="00A10E91" w:rsidP="00C0290F">
            <w:pPr>
              <w:textAlignment w:val="baseline"/>
              <w:rPr>
                <w:rFonts w:ascii="Garamond" w:hAnsi="Garamond"/>
              </w:rPr>
            </w:pPr>
          </w:p>
        </w:tc>
        <w:tc>
          <w:tcPr>
            <w:tcW w:w="1202" w:type="dxa"/>
            <w:tcBorders>
              <w:top w:val="single" w:sz="4" w:space="0" w:color="auto"/>
              <w:left w:val="single" w:sz="4" w:space="0" w:color="auto"/>
              <w:bottom w:val="single" w:sz="4" w:space="0" w:color="auto"/>
              <w:right w:val="single" w:sz="4" w:space="0" w:color="auto"/>
            </w:tcBorders>
          </w:tcPr>
          <w:p w:rsidR="00A10E91" w:rsidRPr="00B45BD5" w:rsidRDefault="00A10E91" w:rsidP="00C0290F">
            <w:pPr>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rsidR="00A10E91" w:rsidRPr="00B45BD5" w:rsidRDefault="00A10E91" w:rsidP="00C0290F">
            <w:pPr>
              <w:textAlignment w:val="baseline"/>
              <w:rPr>
                <w:rFonts w:ascii="Garamond" w:hAnsi="Garamond"/>
              </w:rPr>
            </w:pPr>
          </w:p>
        </w:tc>
        <w:tc>
          <w:tcPr>
            <w:tcW w:w="1275" w:type="dxa"/>
            <w:tcBorders>
              <w:top w:val="single" w:sz="4" w:space="0" w:color="auto"/>
              <w:left w:val="single" w:sz="4" w:space="0" w:color="auto"/>
              <w:bottom w:val="single" w:sz="4" w:space="0" w:color="auto"/>
              <w:right w:val="single" w:sz="4" w:space="0" w:color="auto"/>
            </w:tcBorders>
          </w:tcPr>
          <w:p w:rsidR="00A10E91" w:rsidRPr="00B45BD5" w:rsidRDefault="00A10E91" w:rsidP="00C0290F">
            <w:pPr>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rsidR="00A10E91" w:rsidRPr="00B45BD5" w:rsidRDefault="00A10E91" w:rsidP="00C0290F">
            <w:pPr>
              <w:textAlignment w:val="baseline"/>
              <w:rPr>
                <w:rFonts w:ascii="Garamond" w:hAnsi="Garamond"/>
              </w:rPr>
            </w:pPr>
          </w:p>
        </w:tc>
      </w:tr>
      <w:tr w:rsidR="00A10E91" w:rsidRPr="00B45BD5" w:rsidTr="00C0290F">
        <w:tc>
          <w:tcPr>
            <w:tcW w:w="534" w:type="dxa"/>
            <w:tcBorders>
              <w:top w:val="single" w:sz="4" w:space="0" w:color="auto"/>
              <w:left w:val="single" w:sz="4" w:space="0" w:color="auto"/>
              <w:bottom w:val="single" w:sz="4" w:space="0" w:color="auto"/>
              <w:right w:val="single" w:sz="4" w:space="0" w:color="auto"/>
            </w:tcBorders>
            <w:hideMark/>
          </w:tcPr>
          <w:p w:rsidR="00A10E91" w:rsidRPr="00B45BD5" w:rsidRDefault="00A10E91" w:rsidP="00C0290F">
            <w:pPr>
              <w:textAlignment w:val="baseline"/>
              <w:rPr>
                <w:rFonts w:ascii="Garamond" w:hAnsi="Garamond"/>
              </w:rPr>
            </w:pPr>
            <w:permStart w:id="1388526187" w:edGrp="everyone" w:colFirst="1" w:colLast="1"/>
            <w:permStart w:id="1506945665" w:edGrp="everyone" w:colFirst="2" w:colLast="2"/>
            <w:permStart w:id="1712068458" w:edGrp="everyone" w:colFirst="3" w:colLast="3"/>
            <w:permStart w:id="579287534" w:edGrp="everyone" w:colFirst="4" w:colLast="4"/>
            <w:permStart w:id="1235896372" w:edGrp="everyone" w:colFirst="5" w:colLast="5"/>
            <w:permStart w:id="1922583789" w:edGrp="everyone" w:colFirst="6" w:colLast="6"/>
            <w:permStart w:id="1361776422" w:edGrp="everyone" w:colFirst="7" w:colLast="7"/>
            <w:permEnd w:id="1741316902"/>
            <w:permEnd w:id="943552748"/>
            <w:permEnd w:id="630409885"/>
            <w:permEnd w:id="1115959193"/>
            <w:permEnd w:id="612662361"/>
            <w:permEnd w:id="1001790476"/>
            <w:permEnd w:id="25853353"/>
            <w:r w:rsidRPr="00B45BD5">
              <w:rPr>
                <w:rFonts w:ascii="Garamond" w:hAnsi="Garamond"/>
              </w:rPr>
              <w:t>2.</w:t>
            </w:r>
          </w:p>
        </w:tc>
        <w:tc>
          <w:tcPr>
            <w:tcW w:w="1275" w:type="dxa"/>
            <w:tcBorders>
              <w:top w:val="single" w:sz="4" w:space="0" w:color="auto"/>
              <w:left w:val="single" w:sz="4" w:space="0" w:color="auto"/>
              <w:bottom w:val="single" w:sz="4" w:space="0" w:color="auto"/>
              <w:right w:val="single" w:sz="4" w:space="0" w:color="auto"/>
            </w:tcBorders>
          </w:tcPr>
          <w:p w:rsidR="00A10E91" w:rsidRPr="00B45BD5" w:rsidRDefault="00A10E91" w:rsidP="00C0290F">
            <w:pPr>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rsidR="00A10E91" w:rsidRPr="00B45BD5" w:rsidRDefault="00A10E91" w:rsidP="00C0290F">
            <w:pPr>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rsidR="00A10E91" w:rsidRPr="00B45BD5" w:rsidRDefault="00A10E91" w:rsidP="00C0290F">
            <w:pPr>
              <w:textAlignment w:val="baseline"/>
              <w:rPr>
                <w:rFonts w:ascii="Garamond" w:hAnsi="Garamond"/>
              </w:rPr>
            </w:pPr>
          </w:p>
        </w:tc>
        <w:tc>
          <w:tcPr>
            <w:tcW w:w="1202" w:type="dxa"/>
            <w:tcBorders>
              <w:top w:val="single" w:sz="4" w:space="0" w:color="auto"/>
              <w:left w:val="single" w:sz="4" w:space="0" w:color="auto"/>
              <w:bottom w:val="single" w:sz="4" w:space="0" w:color="auto"/>
              <w:right w:val="single" w:sz="4" w:space="0" w:color="auto"/>
            </w:tcBorders>
          </w:tcPr>
          <w:p w:rsidR="00A10E91" w:rsidRPr="00B45BD5" w:rsidRDefault="00A10E91" w:rsidP="00C0290F">
            <w:pPr>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rsidR="00A10E91" w:rsidRPr="00B45BD5" w:rsidRDefault="00A10E91" w:rsidP="00C0290F">
            <w:pPr>
              <w:textAlignment w:val="baseline"/>
              <w:rPr>
                <w:rFonts w:ascii="Garamond" w:hAnsi="Garamond"/>
              </w:rPr>
            </w:pPr>
          </w:p>
        </w:tc>
        <w:tc>
          <w:tcPr>
            <w:tcW w:w="1275" w:type="dxa"/>
            <w:tcBorders>
              <w:top w:val="single" w:sz="4" w:space="0" w:color="auto"/>
              <w:left w:val="single" w:sz="4" w:space="0" w:color="auto"/>
              <w:bottom w:val="single" w:sz="4" w:space="0" w:color="auto"/>
              <w:right w:val="single" w:sz="4" w:space="0" w:color="auto"/>
            </w:tcBorders>
          </w:tcPr>
          <w:p w:rsidR="00A10E91" w:rsidRPr="00B45BD5" w:rsidRDefault="00A10E91" w:rsidP="00C0290F">
            <w:pPr>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rsidR="00A10E91" w:rsidRPr="00B45BD5" w:rsidRDefault="00A10E91" w:rsidP="00C0290F">
            <w:pPr>
              <w:textAlignment w:val="baseline"/>
              <w:rPr>
                <w:rFonts w:ascii="Garamond" w:hAnsi="Garamond"/>
              </w:rPr>
            </w:pPr>
          </w:p>
        </w:tc>
      </w:tr>
      <w:tr w:rsidR="00A10E91" w:rsidRPr="00B45BD5" w:rsidTr="00C0290F">
        <w:tc>
          <w:tcPr>
            <w:tcW w:w="534" w:type="dxa"/>
            <w:tcBorders>
              <w:top w:val="single" w:sz="4" w:space="0" w:color="auto"/>
              <w:left w:val="single" w:sz="4" w:space="0" w:color="auto"/>
              <w:bottom w:val="single" w:sz="4" w:space="0" w:color="auto"/>
              <w:right w:val="single" w:sz="4" w:space="0" w:color="auto"/>
            </w:tcBorders>
            <w:hideMark/>
          </w:tcPr>
          <w:p w:rsidR="00A10E91" w:rsidRPr="00B45BD5" w:rsidRDefault="00A10E91" w:rsidP="00C0290F">
            <w:pPr>
              <w:textAlignment w:val="baseline"/>
              <w:rPr>
                <w:rFonts w:ascii="Garamond" w:hAnsi="Garamond"/>
              </w:rPr>
            </w:pPr>
            <w:permStart w:id="906893584" w:edGrp="everyone" w:colFirst="1" w:colLast="1"/>
            <w:permStart w:id="1141779960" w:edGrp="everyone" w:colFirst="2" w:colLast="2"/>
            <w:permStart w:id="1381768405" w:edGrp="everyone" w:colFirst="3" w:colLast="3"/>
            <w:permStart w:id="1076253903" w:edGrp="everyone" w:colFirst="4" w:colLast="4"/>
            <w:permStart w:id="636233550" w:edGrp="everyone" w:colFirst="5" w:colLast="5"/>
            <w:permStart w:id="620365551" w:edGrp="everyone" w:colFirst="6" w:colLast="6"/>
            <w:permStart w:id="689518726" w:edGrp="everyone" w:colFirst="7" w:colLast="7"/>
            <w:permEnd w:id="1388526187"/>
            <w:permEnd w:id="1506945665"/>
            <w:permEnd w:id="1712068458"/>
            <w:permEnd w:id="579287534"/>
            <w:permEnd w:id="1235896372"/>
            <w:permEnd w:id="1922583789"/>
            <w:permEnd w:id="1361776422"/>
            <w:r w:rsidRPr="00B45BD5">
              <w:rPr>
                <w:rFonts w:ascii="Garamond" w:hAnsi="Garamond"/>
              </w:rPr>
              <w:t>3.</w:t>
            </w:r>
          </w:p>
        </w:tc>
        <w:tc>
          <w:tcPr>
            <w:tcW w:w="1275" w:type="dxa"/>
            <w:tcBorders>
              <w:top w:val="single" w:sz="4" w:space="0" w:color="auto"/>
              <w:left w:val="single" w:sz="4" w:space="0" w:color="auto"/>
              <w:bottom w:val="single" w:sz="4" w:space="0" w:color="auto"/>
              <w:right w:val="single" w:sz="4" w:space="0" w:color="auto"/>
            </w:tcBorders>
          </w:tcPr>
          <w:p w:rsidR="00A10E91" w:rsidRPr="00B45BD5" w:rsidRDefault="00A10E91" w:rsidP="00C0290F">
            <w:pPr>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rsidR="00A10E91" w:rsidRPr="00B45BD5" w:rsidRDefault="00A10E91" w:rsidP="00C0290F">
            <w:pPr>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rsidR="00A10E91" w:rsidRPr="00B45BD5" w:rsidRDefault="00A10E91" w:rsidP="00C0290F">
            <w:pPr>
              <w:textAlignment w:val="baseline"/>
              <w:rPr>
                <w:rFonts w:ascii="Garamond" w:hAnsi="Garamond"/>
              </w:rPr>
            </w:pPr>
          </w:p>
        </w:tc>
        <w:tc>
          <w:tcPr>
            <w:tcW w:w="1202" w:type="dxa"/>
            <w:tcBorders>
              <w:top w:val="single" w:sz="4" w:space="0" w:color="auto"/>
              <w:left w:val="single" w:sz="4" w:space="0" w:color="auto"/>
              <w:bottom w:val="single" w:sz="4" w:space="0" w:color="auto"/>
              <w:right w:val="single" w:sz="4" w:space="0" w:color="auto"/>
            </w:tcBorders>
          </w:tcPr>
          <w:p w:rsidR="00A10E91" w:rsidRPr="00B45BD5" w:rsidRDefault="00A10E91" w:rsidP="00C0290F">
            <w:pPr>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rsidR="00A10E91" w:rsidRPr="00B45BD5" w:rsidRDefault="00A10E91" w:rsidP="00C0290F">
            <w:pPr>
              <w:textAlignment w:val="baseline"/>
              <w:rPr>
                <w:rFonts w:ascii="Garamond" w:hAnsi="Garamond"/>
              </w:rPr>
            </w:pPr>
          </w:p>
        </w:tc>
        <w:tc>
          <w:tcPr>
            <w:tcW w:w="1275" w:type="dxa"/>
            <w:tcBorders>
              <w:top w:val="single" w:sz="4" w:space="0" w:color="auto"/>
              <w:left w:val="single" w:sz="4" w:space="0" w:color="auto"/>
              <w:bottom w:val="single" w:sz="4" w:space="0" w:color="auto"/>
              <w:right w:val="single" w:sz="4" w:space="0" w:color="auto"/>
            </w:tcBorders>
          </w:tcPr>
          <w:p w:rsidR="00A10E91" w:rsidRPr="00B45BD5" w:rsidRDefault="00A10E91" w:rsidP="00C0290F">
            <w:pPr>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rsidR="00A10E91" w:rsidRPr="00B45BD5" w:rsidRDefault="00A10E91" w:rsidP="00C0290F">
            <w:pPr>
              <w:textAlignment w:val="baseline"/>
              <w:rPr>
                <w:rFonts w:ascii="Garamond" w:hAnsi="Garamond"/>
              </w:rPr>
            </w:pPr>
          </w:p>
        </w:tc>
      </w:tr>
    </w:tbl>
    <w:permEnd w:id="906893584"/>
    <w:permEnd w:id="1141779960"/>
    <w:permEnd w:id="1381768405"/>
    <w:permEnd w:id="1076253903"/>
    <w:permEnd w:id="636233550"/>
    <w:permEnd w:id="620365551"/>
    <w:permEnd w:id="689518726"/>
    <w:p w:rsidR="003569C6" w:rsidRPr="00FC7409" w:rsidRDefault="00A10E91" w:rsidP="00981123">
      <w:pPr>
        <w:tabs>
          <w:tab w:val="left" w:pos="3432"/>
        </w:tabs>
        <w:textAlignment w:val="baseline"/>
        <w:rPr>
          <w:rFonts w:ascii="Garamond" w:eastAsia="Times New Roman" w:hAnsi="Garamond" w:cs="Times New Roman"/>
          <w:sz w:val="24"/>
          <w:szCs w:val="24"/>
          <w:lang w:eastAsia="hu-HU"/>
        </w:rPr>
      </w:pPr>
      <w:r>
        <w:rPr>
          <w:rFonts w:ascii="Garamond" w:hAnsi="Garamond"/>
          <w:sz w:val="24"/>
          <w:szCs w:val="24"/>
        </w:rPr>
        <w:tab/>
      </w:r>
    </w:p>
    <w:p w:rsidR="006B6A62" w:rsidRPr="00FC7409" w:rsidRDefault="00FE267A"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 hogy amennyiben az adatközlés</w:t>
      </w:r>
      <w:r w:rsidR="001C1565" w:rsidRPr="00FC7409">
        <w:rPr>
          <w:rFonts w:ascii="Garamond" w:eastAsia="Times New Roman" w:hAnsi="Garamond" w:cs="Times New Roman"/>
          <w:sz w:val="24"/>
          <w:szCs w:val="24"/>
          <w:lang w:eastAsia="hu-HU"/>
        </w:rPr>
        <w:t>ünk</w:t>
      </w:r>
      <w:r w:rsidRPr="00FC7409">
        <w:rPr>
          <w:rFonts w:ascii="Garamond" w:eastAsia="Times New Roman" w:hAnsi="Garamond" w:cs="Times New Roman"/>
          <w:sz w:val="24"/>
          <w:szCs w:val="24"/>
          <w:lang w:eastAsia="hu-HU"/>
        </w:rPr>
        <w:t xml:space="preserve"> valótlan, nem teljes, illetve pontatlan,</w:t>
      </w:r>
      <w:r w:rsidR="00895146" w:rsidRPr="00FC7409">
        <w:rPr>
          <w:rFonts w:ascii="Garamond" w:eastAsia="Times New Roman" w:hAnsi="Garamond" w:cs="Times New Roman"/>
          <w:sz w:val="24"/>
          <w:szCs w:val="24"/>
          <w:lang w:eastAsia="hu-HU"/>
        </w:rPr>
        <w:t xml:space="preserve"> az adatközlésért a felelősség bennünket</w:t>
      </w:r>
      <w:r w:rsidRPr="00FC7409">
        <w:rPr>
          <w:rFonts w:ascii="Garamond" w:eastAsia="Times New Roman" w:hAnsi="Garamond" w:cs="Times New Roman"/>
          <w:sz w:val="24"/>
          <w:szCs w:val="24"/>
          <w:lang w:eastAsia="hu-HU"/>
        </w:rPr>
        <w:t xml:space="preserve"> terhel.</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haladéktalanul, de legkésőbb 8 napon belül bejelentjük a támogatást nyújtónak, ha a jelen nyilatkozatunkat érintő bármely körülményünkben változás következik be.</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Jelen </w:t>
      </w:r>
      <w:r w:rsidR="0006061D" w:rsidRPr="00834600">
        <w:rPr>
          <w:rFonts w:ascii="Garamond" w:eastAsia="Times New Roman" w:hAnsi="Garamond" w:cs="Times New Roman"/>
          <w:sz w:val="24"/>
          <w:szCs w:val="24"/>
          <w:lang w:eastAsia="hu-HU"/>
        </w:rPr>
        <w:t>2</w:t>
      </w:r>
      <w:r w:rsidR="001920F0">
        <w:rPr>
          <w:rFonts w:ascii="Garamond" w:eastAsia="Times New Roman" w:hAnsi="Garamond" w:cs="Times New Roman"/>
          <w:sz w:val="24"/>
          <w:szCs w:val="24"/>
          <w:lang w:eastAsia="hu-HU"/>
        </w:rPr>
        <w:t>6</w:t>
      </w:r>
      <w:r w:rsidRPr="00FC7409">
        <w:rPr>
          <w:rFonts w:ascii="Garamond" w:eastAsia="Times New Roman" w:hAnsi="Garamond" w:cs="Times New Roman"/>
          <w:sz w:val="24"/>
          <w:szCs w:val="24"/>
          <w:lang w:eastAsia="hu-HU"/>
        </w:rPr>
        <w:t xml:space="preserve"> pontból álló Nyilatkozatokat átolvastuk, megértettük és – mint akaratunkkal mindenben megegyezőt – jóváhagyólag írjuk alá.</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Kelt: </w:t>
      </w:r>
      <w:permStart w:id="414470519" w:edGrp="everyone"/>
      <w:r w:rsidRPr="00FC7409">
        <w:rPr>
          <w:rFonts w:ascii="Garamond" w:eastAsia="Times New Roman" w:hAnsi="Garamond" w:cs="Times New Roman"/>
          <w:sz w:val="24"/>
          <w:szCs w:val="24"/>
          <w:lang w:eastAsia="hu-HU"/>
        </w:rPr>
        <w:t>……………………………..</w:t>
      </w:r>
      <w:permEnd w:id="414470519"/>
      <w:r w:rsidRPr="00FC7409">
        <w:rPr>
          <w:rFonts w:ascii="Garamond" w:eastAsia="Times New Roman" w:hAnsi="Garamond" w:cs="Times New Roman"/>
          <w:sz w:val="24"/>
          <w:szCs w:val="24"/>
          <w:lang w:eastAsia="hu-HU"/>
        </w:rPr>
        <w:t xml:space="preserve">, </w:t>
      </w:r>
      <w:permStart w:id="939280416" w:edGrp="everyone"/>
      <w:r w:rsidRPr="00FC7409">
        <w:rPr>
          <w:rFonts w:ascii="Garamond" w:eastAsia="Times New Roman" w:hAnsi="Garamond" w:cs="Times New Roman"/>
          <w:sz w:val="24"/>
          <w:szCs w:val="24"/>
          <w:lang w:eastAsia="hu-HU"/>
        </w:rPr>
        <w:t>…</w:t>
      </w:r>
      <w:r w:rsidR="002A4BDC">
        <w:rPr>
          <w:rFonts w:ascii="Garamond" w:eastAsia="Times New Roman" w:hAnsi="Garamond" w:cs="Times New Roman"/>
          <w:sz w:val="24"/>
          <w:szCs w:val="24"/>
          <w:lang w:eastAsia="hu-HU"/>
        </w:rPr>
        <w:t>..</w:t>
      </w:r>
      <w:r w:rsidRPr="00FC7409">
        <w:rPr>
          <w:rFonts w:ascii="Garamond" w:eastAsia="Times New Roman" w:hAnsi="Garamond" w:cs="Times New Roman"/>
          <w:sz w:val="24"/>
          <w:szCs w:val="24"/>
          <w:lang w:eastAsia="hu-HU"/>
        </w:rPr>
        <w:t>….</w:t>
      </w:r>
      <w:permEnd w:id="939280416"/>
      <w:r w:rsidRPr="00FC7409">
        <w:rPr>
          <w:rFonts w:ascii="Garamond" w:eastAsia="Times New Roman" w:hAnsi="Garamond" w:cs="Times New Roman"/>
          <w:sz w:val="24"/>
          <w:szCs w:val="24"/>
          <w:lang w:eastAsia="hu-HU"/>
        </w:rPr>
        <w:t xml:space="preserve"> év </w:t>
      </w:r>
      <w:permStart w:id="518939605" w:edGrp="everyone"/>
      <w:r w:rsidRPr="00FC7409">
        <w:rPr>
          <w:rFonts w:ascii="Garamond" w:eastAsia="Times New Roman" w:hAnsi="Garamond" w:cs="Times New Roman"/>
          <w:sz w:val="24"/>
          <w:szCs w:val="24"/>
          <w:lang w:eastAsia="hu-HU"/>
        </w:rPr>
        <w:t>………………………..</w:t>
      </w:r>
      <w:permEnd w:id="518939605"/>
      <w:r w:rsidRPr="00FC7409">
        <w:rPr>
          <w:rFonts w:ascii="Garamond" w:eastAsia="Times New Roman" w:hAnsi="Garamond" w:cs="Times New Roman"/>
          <w:sz w:val="24"/>
          <w:szCs w:val="24"/>
          <w:lang w:eastAsia="hu-HU"/>
        </w:rPr>
        <w:t xml:space="preserve"> hó </w:t>
      </w:r>
      <w:permStart w:id="530202945" w:edGrp="everyone"/>
      <w:r w:rsidRPr="00FC7409">
        <w:rPr>
          <w:rFonts w:ascii="Garamond" w:eastAsia="Times New Roman" w:hAnsi="Garamond" w:cs="Times New Roman"/>
          <w:sz w:val="24"/>
          <w:szCs w:val="24"/>
          <w:lang w:eastAsia="hu-HU"/>
        </w:rPr>
        <w:t>…..</w:t>
      </w:r>
      <w:permEnd w:id="530202945"/>
      <w:r w:rsidRPr="00FC7409">
        <w:rPr>
          <w:rFonts w:ascii="Garamond" w:eastAsia="Times New Roman" w:hAnsi="Garamond" w:cs="Times New Roman"/>
          <w:sz w:val="24"/>
          <w:szCs w:val="24"/>
          <w:lang w:eastAsia="hu-HU"/>
        </w:rPr>
        <w:t xml:space="preserve"> nap</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w:t>
      </w: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cégszerű aláírása</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neve:</w:t>
      </w:r>
      <w:r w:rsidR="00981123">
        <w:rPr>
          <w:rFonts w:ascii="Garamond" w:eastAsia="Times New Roman" w:hAnsi="Garamond" w:cs="Times New Roman"/>
          <w:sz w:val="24"/>
          <w:szCs w:val="24"/>
          <w:lang w:eastAsia="hu-HU"/>
        </w:rPr>
        <w:t xml:space="preserve"> </w:t>
      </w:r>
      <w:permStart w:id="1288269666" w:edGrp="everyone"/>
      <w:r w:rsidR="00981123">
        <w:rPr>
          <w:rFonts w:ascii="Garamond" w:eastAsia="Times New Roman" w:hAnsi="Garamond" w:cs="Times New Roman"/>
          <w:sz w:val="24"/>
          <w:szCs w:val="24"/>
          <w:lang w:eastAsia="hu-HU"/>
        </w:rPr>
        <w:t>…</w:t>
      </w:r>
    </w:p>
    <w:permEnd w:id="1288269666"/>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neve: </w:t>
      </w:r>
      <w:permStart w:id="94251727" w:edGrp="everyone"/>
      <w:r w:rsidR="00981123">
        <w:rPr>
          <w:rFonts w:ascii="Garamond" w:eastAsia="Times New Roman" w:hAnsi="Garamond" w:cs="Times New Roman"/>
          <w:sz w:val="24"/>
          <w:szCs w:val="24"/>
          <w:lang w:eastAsia="hu-HU"/>
        </w:rPr>
        <w:t>…</w:t>
      </w:r>
    </w:p>
    <w:permEnd w:id="94251727"/>
    <w:p w:rsidR="00524039" w:rsidRPr="00FC7409" w:rsidRDefault="002A4BDC" w:rsidP="008D70AE">
      <w:pPr>
        <w:spacing w:after="0" w:line="240" w:lineRule="auto"/>
        <w:jc w:val="both"/>
        <w:rPr>
          <w:rFonts w:ascii="Garamond" w:eastAsia="Times New Roman" w:hAnsi="Garamond" w:cs="Verdana"/>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beosztása: </w:t>
      </w:r>
      <w:permStart w:id="307119315" w:edGrp="everyone"/>
      <w:r w:rsidR="00981123">
        <w:rPr>
          <w:rFonts w:ascii="Garamond" w:eastAsia="Times New Roman" w:hAnsi="Garamond" w:cs="Times New Roman"/>
          <w:sz w:val="24"/>
          <w:szCs w:val="24"/>
          <w:lang w:eastAsia="hu-HU"/>
        </w:rPr>
        <w:t>…</w:t>
      </w:r>
    </w:p>
    <w:permEnd w:id="307119315"/>
    <w:p w:rsidR="00524039" w:rsidRPr="00FC7409" w:rsidRDefault="00524039" w:rsidP="008D70AE">
      <w:pPr>
        <w:spacing w:after="0" w:line="240" w:lineRule="auto"/>
        <w:rPr>
          <w:rFonts w:ascii="Garamond" w:eastAsia="Times New Roman" w:hAnsi="Garamond" w:cs="Verdana"/>
          <w:sz w:val="24"/>
          <w:szCs w:val="24"/>
          <w:lang w:eastAsia="hu-HU"/>
        </w:rPr>
      </w:pPr>
    </w:p>
    <w:p w:rsidR="00524039" w:rsidRDefault="00524039" w:rsidP="008D70AE">
      <w:pPr>
        <w:spacing w:after="0" w:line="240" w:lineRule="auto"/>
        <w:rPr>
          <w:rFonts w:ascii="Garamond" w:eastAsia="Times New Roman" w:hAnsi="Garamond" w:cs="Verdana"/>
          <w:sz w:val="24"/>
          <w:szCs w:val="24"/>
          <w:lang w:eastAsia="hu-HU"/>
        </w:rPr>
      </w:pPr>
    </w:p>
    <w:p w:rsidR="00504162" w:rsidRDefault="00504162" w:rsidP="008D70AE">
      <w:pPr>
        <w:spacing w:after="0" w:line="240" w:lineRule="auto"/>
        <w:rPr>
          <w:rFonts w:ascii="Garamond" w:eastAsia="Times New Roman" w:hAnsi="Garamond" w:cs="Verdana"/>
          <w:sz w:val="24"/>
          <w:szCs w:val="24"/>
          <w:lang w:eastAsia="hu-HU"/>
        </w:rPr>
      </w:pPr>
    </w:p>
    <w:p w:rsidR="00504162" w:rsidRDefault="00504162" w:rsidP="008D70AE">
      <w:pPr>
        <w:spacing w:after="0" w:line="240" w:lineRule="auto"/>
        <w:rPr>
          <w:rFonts w:ascii="Garamond" w:eastAsia="Times New Roman" w:hAnsi="Garamond" w:cs="Verdana"/>
          <w:sz w:val="24"/>
          <w:szCs w:val="24"/>
          <w:lang w:eastAsia="hu-HU"/>
        </w:rPr>
      </w:pPr>
    </w:p>
    <w:p w:rsidR="00504162" w:rsidRDefault="00504162" w:rsidP="008D70AE">
      <w:pPr>
        <w:spacing w:after="0" w:line="240" w:lineRule="auto"/>
        <w:rPr>
          <w:rFonts w:ascii="Garamond" w:eastAsia="Times New Roman" w:hAnsi="Garamond" w:cs="Verdana"/>
          <w:sz w:val="24"/>
          <w:szCs w:val="24"/>
          <w:lang w:eastAsia="hu-HU"/>
        </w:rPr>
      </w:pPr>
    </w:p>
    <w:p w:rsidR="00504162" w:rsidRDefault="00504162" w:rsidP="008D70AE">
      <w:pPr>
        <w:spacing w:after="0" w:line="240" w:lineRule="auto"/>
        <w:rPr>
          <w:rFonts w:ascii="Garamond" w:eastAsia="Times New Roman" w:hAnsi="Garamond" w:cs="Verdana"/>
          <w:sz w:val="24"/>
          <w:szCs w:val="24"/>
          <w:lang w:eastAsia="hu-HU"/>
        </w:rPr>
      </w:pPr>
    </w:p>
    <w:p w:rsidR="002A014D" w:rsidRDefault="002A014D" w:rsidP="008D70AE">
      <w:pPr>
        <w:spacing w:after="0" w:line="240" w:lineRule="auto"/>
        <w:rPr>
          <w:rFonts w:ascii="Garamond" w:eastAsia="Times New Roman" w:hAnsi="Garamond" w:cs="Verdana"/>
          <w:sz w:val="24"/>
          <w:szCs w:val="24"/>
          <w:lang w:eastAsia="hu-HU"/>
        </w:rPr>
      </w:pPr>
    </w:p>
    <w:p w:rsidR="002A014D" w:rsidRDefault="002A014D" w:rsidP="008D70AE">
      <w:pPr>
        <w:spacing w:after="0" w:line="240" w:lineRule="auto"/>
        <w:rPr>
          <w:rFonts w:ascii="Garamond" w:eastAsia="Times New Roman" w:hAnsi="Garamond" w:cs="Verdana"/>
          <w:sz w:val="24"/>
          <w:szCs w:val="24"/>
          <w:lang w:eastAsia="hu-HU"/>
        </w:rPr>
      </w:pPr>
    </w:p>
    <w:p w:rsidR="002A014D" w:rsidRDefault="002A014D" w:rsidP="008D70AE">
      <w:pPr>
        <w:spacing w:after="0" w:line="240" w:lineRule="auto"/>
        <w:rPr>
          <w:rFonts w:ascii="Garamond" w:eastAsia="Times New Roman" w:hAnsi="Garamond" w:cs="Verdana"/>
          <w:sz w:val="24"/>
          <w:szCs w:val="24"/>
          <w:lang w:eastAsia="hu-HU"/>
        </w:rPr>
      </w:pPr>
    </w:p>
    <w:p w:rsidR="002A014D" w:rsidRDefault="002A014D" w:rsidP="008D70AE">
      <w:pPr>
        <w:spacing w:after="0" w:line="240" w:lineRule="auto"/>
        <w:rPr>
          <w:rFonts w:ascii="Garamond" w:eastAsia="Times New Roman" w:hAnsi="Garamond" w:cs="Verdana"/>
          <w:sz w:val="24"/>
          <w:szCs w:val="24"/>
          <w:lang w:eastAsia="hu-HU"/>
        </w:rPr>
      </w:pPr>
    </w:p>
    <w:p w:rsidR="002A014D" w:rsidRDefault="002A014D" w:rsidP="008D70AE">
      <w:pPr>
        <w:spacing w:after="0" w:line="240" w:lineRule="auto"/>
        <w:rPr>
          <w:rFonts w:ascii="Garamond" w:eastAsia="Times New Roman" w:hAnsi="Garamond" w:cs="Verdana"/>
          <w:sz w:val="24"/>
          <w:szCs w:val="24"/>
          <w:lang w:eastAsia="hu-HU"/>
        </w:rPr>
      </w:pPr>
    </w:p>
    <w:p w:rsidR="002637E0" w:rsidRDefault="002637E0">
      <w:pPr>
        <w:rPr>
          <w:rFonts w:ascii="Garamond" w:eastAsia="Times New Roman" w:hAnsi="Garamond" w:cs="Verdana"/>
          <w:sz w:val="24"/>
          <w:szCs w:val="24"/>
          <w:lang w:eastAsia="hu-HU"/>
        </w:rPr>
      </w:pPr>
      <w:r>
        <w:rPr>
          <w:rFonts w:ascii="Garamond" w:eastAsia="Times New Roman" w:hAnsi="Garamond" w:cs="Verdana"/>
          <w:sz w:val="24"/>
          <w:szCs w:val="24"/>
          <w:lang w:eastAsia="hu-HU"/>
        </w:rPr>
        <w:br w:type="page"/>
      </w:r>
    </w:p>
    <w:p w:rsidR="00504162" w:rsidRPr="008802CC" w:rsidRDefault="00504162" w:rsidP="00504162">
      <w:pPr>
        <w:spacing w:after="120"/>
        <w:jc w:val="center"/>
        <w:rPr>
          <w:rFonts w:ascii="Garamond" w:hAnsi="Garamond" w:cstheme="minorHAnsi"/>
          <w:b/>
          <w:caps/>
        </w:rPr>
      </w:pPr>
      <w:r w:rsidRPr="00021DDB">
        <w:rPr>
          <w:rFonts w:ascii="Garamond" w:hAnsi="Garamond" w:cstheme="minorHAnsi"/>
          <w:b/>
          <w:caps/>
        </w:rPr>
        <w:lastRenderedPageBreak/>
        <w:t>MELLÉKLET</w:t>
      </w:r>
    </w:p>
    <w:p w:rsidR="00504162" w:rsidRPr="00B5074A" w:rsidRDefault="00504162" w:rsidP="00504162">
      <w:pPr>
        <w:spacing w:after="120"/>
        <w:jc w:val="center"/>
        <w:rPr>
          <w:rFonts w:ascii="Garamond" w:hAnsi="Garamond" w:cstheme="minorHAnsi"/>
          <w:b/>
          <w:caps/>
        </w:rPr>
      </w:pPr>
      <w:r w:rsidRPr="00B5074A">
        <w:rPr>
          <w:rFonts w:ascii="Garamond" w:hAnsi="Garamond" w:cstheme="minorHAnsi"/>
          <w:b/>
          <w:caps/>
        </w:rPr>
        <w:t>Adatkezelési tájékoztató</w:t>
      </w:r>
    </w:p>
    <w:p w:rsidR="00504162" w:rsidRDefault="00504162" w:rsidP="00504162">
      <w:pPr>
        <w:spacing w:after="120"/>
        <w:jc w:val="center"/>
        <w:rPr>
          <w:rFonts w:ascii="Garamond" w:hAnsi="Garamond"/>
          <w:b/>
          <w:bCs/>
        </w:rPr>
      </w:pPr>
      <w:r>
        <w:rPr>
          <w:rFonts w:ascii="Garamond" w:hAnsi="Garamond"/>
          <w:b/>
          <w:bCs/>
        </w:rPr>
        <w:t>A Nemzeti Kutatási, Fejlesztési és Innovációs Hivatal által meghirdetett pályázati felhívásokon támogatásban részesített projektek végrehajtására kötött támogatási szerződésekhez</w:t>
      </w:r>
    </w:p>
    <w:p w:rsidR="00504162" w:rsidRPr="00B5074A" w:rsidRDefault="00504162" w:rsidP="00504162">
      <w:pPr>
        <w:spacing w:after="120"/>
        <w:jc w:val="center"/>
        <w:rPr>
          <w:rFonts w:ascii="Garamond" w:hAnsi="Garamond" w:cstheme="minorHAnsi"/>
          <w:b/>
          <w:u w:val="single"/>
        </w:rPr>
      </w:pPr>
    </w:p>
    <w:p w:rsidR="00504162" w:rsidRPr="002637E0" w:rsidRDefault="00504162" w:rsidP="00504162">
      <w:pPr>
        <w:spacing w:after="120"/>
        <w:jc w:val="both"/>
        <w:rPr>
          <w:rFonts w:ascii="Garamond" w:hAnsi="Garamond" w:cstheme="minorHAnsi"/>
          <w:i/>
        </w:rPr>
      </w:pPr>
      <w:r w:rsidRPr="00C529CF">
        <w:rPr>
          <w:rFonts w:ascii="Garamond" w:hAnsi="Garamond" w:cstheme="minorHAnsi"/>
          <w:i/>
        </w:rPr>
        <w:t>A személyes adatok kezelése tekintetében a főbb irányadó jogszabályok</w:t>
      </w:r>
      <w:r>
        <w:rPr>
          <w:rFonts w:ascii="Garamond" w:hAnsi="Garamond" w:cstheme="minorHAnsi"/>
          <w:i/>
        </w:rPr>
        <w:t>:</w:t>
      </w:r>
      <w:r w:rsidRPr="00C529CF">
        <w:rPr>
          <w:rFonts w:ascii="Garamond" w:hAnsi="Garamond" w:cstheme="minorHAnsi"/>
          <w:i/>
        </w:rPr>
        <w:t xml:space="preserve"> 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GDPR), az információs önrendelkezési jogról és az információszabadságról szóló 2011. évi CXII. törvény (Infotv.) és a tudományos kutatásról, fejlesztésről és innovációról szóló 2014. évi LXXVI. törvény (KFItv.).</w:t>
      </w:r>
    </w:p>
    <w:p w:rsidR="00504162" w:rsidRPr="00B5074A" w:rsidRDefault="00504162" w:rsidP="00504162">
      <w:pPr>
        <w:spacing w:after="120"/>
        <w:jc w:val="both"/>
        <w:rPr>
          <w:rFonts w:ascii="Garamond" w:hAnsi="Garamond" w:cstheme="minorHAnsi"/>
          <w:b/>
        </w:rPr>
      </w:pPr>
      <w:r w:rsidRPr="00B5074A">
        <w:rPr>
          <w:rFonts w:ascii="Garamond" w:hAnsi="Garamond" w:cstheme="minorHAnsi"/>
          <w:b/>
          <w:u w:val="single"/>
        </w:rPr>
        <w:t>Az adatkezelő neve</w:t>
      </w:r>
      <w:r w:rsidRPr="00B5074A">
        <w:rPr>
          <w:rFonts w:ascii="Garamond" w:hAnsi="Garamond" w:cstheme="minorHAnsi"/>
          <w:b/>
        </w:rPr>
        <w:t>: Nemzeti Kutatási, Fejlesztési és Innovációs Hivatal</w:t>
      </w:r>
    </w:p>
    <w:p w:rsidR="00504162" w:rsidRPr="00B5074A" w:rsidRDefault="00504162" w:rsidP="00504162">
      <w:pPr>
        <w:spacing w:after="120"/>
        <w:jc w:val="both"/>
        <w:rPr>
          <w:rFonts w:ascii="Garamond" w:hAnsi="Garamond" w:cstheme="minorHAnsi"/>
        </w:rPr>
      </w:pPr>
      <w:r w:rsidRPr="00B5074A">
        <w:rPr>
          <w:rFonts w:ascii="Garamond" w:hAnsi="Garamond" w:cstheme="minorHAnsi"/>
          <w:u w:val="single"/>
        </w:rPr>
        <w:t>Az adatkezelés jogalapja</w:t>
      </w:r>
      <w:r w:rsidRPr="00B5074A">
        <w:rPr>
          <w:rFonts w:ascii="Garamond" w:hAnsi="Garamond" w:cstheme="minorHAnsi"/>
        </w:rPr>
        <w:t>: hozzá</w:t>
      </w:r>
      <w:r>
        <w:rPr>
          <w:rFonts w:ascii="Garamond" w:hAnsi="Garamond" w:cstheme="minorHAnsi"/>
        </w:rPr>
        <w:t>járulás (GDPR 6. cikk (1) bek. a</w:t>
      </w:r>
      <w:r w:rsidRPr="00B5074A">
        <w:rPr>
          <w:rFonts w:ascii="Garamond" w:hAnsi="Garamond" w:cstheme="minorHAnsi"/>
        </w:rPr>
        <w:t>) pont)</w:t>
      </w:r>
    </w:p>
    <w:p w:rsidR="00504162" w:rsidRDefault="00504162" w:rsidP="00504162">
      <w:pPr>
        <w:spacing w:after="120"/>
        <w:jc w:val="both"/>
        <w:rPr>
          <w:rFonts w:ascii="Garamond" w:hAnsi="Garamond" w:cstheme="minorHAnsi"/>
        </w:rPr>
      </w:pPr>
      <w:r w:rsidRPr="00B5074A">
        <w:rPr>
          <w:rFonts w:ascii="Garamond" w:hAnsi="Garamond" w:cstheme="minorHAnsi"/>
          <w:u w:val="single"/>
        </w:rPr>
        <w:t>Az adatkezelés célja</w:t>
      </w:r>
      <w:r w:rsidRPr="00B5074A">
        <w:rPr>
          <w:rFonts w:ascii="Garamond" w:hAnsi="Garamond" w:cstheme="minorHAnsi"/>
        </w:rPr>
        <w:t>:</w:t>
      </w:r>
      <w:r>
        <w:rPr>
          <w:rFonts w:ascii="Garamond" w:hAnsi="Garamond" w:cstheme="minorHAnsi"/>
        </w:rPr>
        <w:t xml:space="preserve"> a támogatásban részesített projektekre vonatkozó támogatási szerződések megkötése,</w:t>
      </w:r>
      <w:r w:rsidRPr="00CD1DF7">
        <w:t xml:space="preserve"> </w:t>
      </w:r>
      <w:r w:rsidRPr="00CD1DF7">
        <w:rPr>
          <w:rFonts w:ascii="Garamond" w:hAnsi="Garamond" w:cstheme="minorHAnsi"/>
        </w:rPr>
        <w:t xml:space="preserve">a </w:t>
      </w:r>
      <w:r>
        <w:rPr>
          <w:rFonts w:ascii="Garamond" w:hAnsi="Garamond" w:cstheme="minorHAnsi"/>
        </w:rPr>
        <w:t>támogatási szerződések szerinti p</w:t>
      </w:r>
      <w:r w:rsidRPr="00CD1DF7">
        <w:rPr>
          <w:rFonts w:ascii="Garamond" w:hAnsi="Garamond" w:cstheme="minorHAnsi"/>
        </w:rPr>
        <w:t>rojekt</w:t>
      </w:r>
      <w:r>
        <w:rPr>
          <w:rFonts w:ascii="Garamond" w:hAnsi="Garamond" w:cstheme="minorHAnsi"/>
        </w:rPr>
        <w:t>ek</w:t>
      </w:r>
      <w:r w:rsidRPr="00CD1DF7">
        <w:rPr>
          <w:rFonts w:ascii="Garamond" w:hAnsi="Garamond" w:cstheme="minorHAnsi"/>
        </w:rPr>
        <w:t xml:space="preserve"> megvalósításának ellenőrzése</w:t>
      </w:r>
      <w:r>
        <w:rPr>
          <w:rFonts w:ascii="Garamond" w:hAnsi="Garamond" w:cstheme="minorHAnsi"/>
        </w:rPr>
        <w:t xml:space="preserve"> és</w:t>
      </w:r>
      <w:r w:rsidRPr="00CD1DF7">
        <w:rPr>
          <w:rFonts w:ascii="Garamond" w:hAnsi="Garamond" w:cstheme="minorHAnsi"/>
        </w:rPr>
        <w:t xml:space="preserve"> az ezzel kapcsolatos intézkedések megtétele, az esetleges </w:t>
      </w:r>
      <w:r>
        <w:rPr>
          <w:rFonts w:ascii="Garamond" w:hAnsi="Garamond" w:cstheme="minorHAnsi"/>
        </w:rPr>
        <w:t xml:space="preserve">követelések, támogatói </w:t>
      </w:r>
      <w:r w:rsidRPr="00CD1DF7">
        <w:rPr>
          <w:rFonts w:ascii="Garamond" w:hAnsi="Garamond" w:cstheme="minorHAnsi"/>
        </w:rPr>
        <w:t>igények érvényesítése</w:t>
      </w:r>
      <w:r>
        <w:rPr>
          <w:rFonts w:ascii="Garamond" w:hAnsi="Garamond" w:cstheme="minorHAnsi"/>
        </w:rPr>
        <w:t xml:space="preserve">, </w:t>
      </w:r>
      <w:r w:rsidRPr="007A065B">
        <w:rPr>
          <w:rFonts w:ascii="Garamond" w:hAnsi="Garamond" w:cstheme="minorHAnsi"/>
        </w:rPr>
        <w:t>a támogatási szerződésben foglaltak teljesítéséhez szükséges együttműködés biztosítása</w:t>
      </w:r>
      <w:r>
        <w:rPr>
          <w:rFonts w:ascii="Garamond" w:hAnsi="Garamond" w:cstheme="minorHAnsi"/>
        </w:rPr>
        <w:t>,</w:t>
      </w:r>
      <w:r w:rsidRPr="007A065B">
        <w:rPr>
          <w:rFonts w:ascii="Garamond" w:hAnsi="Garamond" w:cstheme="minorHAnsi"/>
        </w:rPr>
        <w:t xml:space="preserve"> </w:t>
      </w:r>
      <w:r>
        <w:rPr>
          <w:rFonts w:ascii="Garamond" w:hAnsi="Garamond" w:cstheme="minorHAnsi"/>
        </w:rPr>
        <w:t>a Nemzeti Kutatási, Fejlesztési és Innovációs Hivatal tevékenysége, valamint az általa meghirdetett pályázati felhívások és támogatási programok elemzése és értékelése</w:t>
      </w:r>
    </w:p>
    <w:p w:rsidR="00504162" w:rsidRPr="00B5074A" w:rsidRDefault="00504162" w:rsidP="00504162">
      <w:pPr>
        <w:spacing w:after="120"/>
        <w:jc w:val="both"/>
        <w:rPr>
          <w:rFonts w:ascii="Garamond" w:hAnsi="Garamond" w:cstheme="minorHAnsi"/>
        </w:rPr>
      </w:pPr>
      <w:r w:rsidRPr="00D31580">
        <w:rPr>
          <w:rFonts w:ascii="Garamond" w:hAnsi="Garamond" w:cstheme="minorHAnsi"/>
          <w:u w:val="single"/>
        </w:rPr>
        <w:t>Adatfeldolgozó</w:t>
      </w:r>
      <w:r w:rsidRPr="00D31580">
        <w:rPr>
          <w:rFonts w:ascii="Garamond" w:hAnsi="Garamond" w:cstheme="minorHAnsi"/>
        </w:rPr>
        <w:t xml:space="preserve">: Nemzeti Kutatási, Fejlesztési és Innovációs Hivatal, </w:t>
      </w:r>
      <w:r>
        <w:rPr>
          <w:rFonts w:ascii="Garamond" w:hAnsi="Garamond" w:cstheme="minorHAnsi"/>
        </w:rPr>
        <w:t>továbbá</w:t>
      </w:r>
      <w:r w:rsidRPr="00D31580">
        <w:rPr>
          <w:rFonts w:ascii="Garamond" w:hAnsi="Garamond" w:cstheme="minorHAnsi"/>
        </w:rPr>
        <w:t xml:space="preserve"> az Új Világ Nonprofit Szolgáltató Korlátolt Felelősségű Társaság</w:t>
      </w:r>
      <w:r>
        <w:rPr>
          <w:rFonts w:ascii="Garamond" w:hAnsi="Garamond" w:cstheme="minorHAnsi"/>
        </w:rPr>
        <w:t xml:space="preserve">, </w:t>
      </w:r>
      <w:r w:rsidRPr="0029160E">
        <w:rPr>
          <w:rFonts w:ascii="Garamond" w:hAnsi="Garamond" w:cstheme="minorHAnsi"/>
        </w:rPr>
        <w:t>továbbá – a pályázati kapcsolattartó neve és elérhetősége vonatkozásában – a Központi Statisztikai Hivatal</w:t>
      </w:r>
    </w:p>
    <w:p w:rsidR="00504162" w:rsidRPr="00B5074A" w:rsidRDefault="00504162" w:rsidP="00504162">
      <w:pPr>
        <w:spacing w:after="120"/>
        <w:jc w:val="both"/>
        <w:rPr>
          <w:rFonts w:ascii="Garamond" w:hAnsi="Garamond" w:cstheme="minorHAnsi"/>
        </w:rPr>
      </w:pPr>
      <w:r w:rsidRPr="00B5074A">
        <w:rPr>
          <w:rFonts w:ascii="Garamond" w:hAnsi="Garamond" w:cstheme="minorHAnsi"/>
          <w:u w:val="single"/>
        </w:rPr>
        <w:t>Adattovábbítás ténye, címzettje</w:t>
      </w:r>
      <w:r w:rsidRPr="00B5074A">
        <w:rPr>
          <w:rFonts w:ascii="Garamond" w:hAnsi="Garamond" w:cstheme="minorHAnsi"/>
        </w:rPr>
        <w:t xml:space="preserve">: </w:t>
      </w:r>
      <w:r>
        <w:rPr>
          <w:rFonts w:ascii="Garamond" w:hAnsi="Garamond" w:cstheme="minorHAnsi"/>
        </w:rPr>
        <w:t>a kedvezményezettek által benyújtott beszámolók elbírálásában közreműködő, az adatkezelő által megbízott szakértők, szakértői csoportok, testületek</w:t>
      </w:r>
    </w:p>
    <w:p w:rsidR="00504162" w:rsidRPr="00B5074A" w:rsidRDefault="00504162" w:rsidP="00504162">
      <w:pPr>
        <w:spacing w:after="120"/>
        <w:jc w:val="both"/>
        <w:rPr>
          <w:rFonts w:ascii="Garamond" w:hAnsi="Garamond" w:cstheme="minorHAnsi"/>
          <w:b/>
          <w:u w:val="single"/>
        </w:rPr>
      </w:pPr>
      <w:r w:rsidRPr="00B5074A">
        <w:rPr>
          <w:rFonts w:ascii="Garamond" w:hAnsi="Garamond" w:cstheme="minorHAnsi"/>
          <w:u w:val="single"/>
        </w:rPr>
        <w:t>A személyes adatok tárolásának időtartama</w:t>
      </w:r>
      <w:r w:rsidRPr="00B5074A">
        <w:rPr>
          <w:rFonts w:ascii="Garamond" w:hAnsi="Garamond" w:cstheme="minorHAnsi"/>
        </w:rPr>
        <w:t xml:space="preserve">: </w:t>
      </w:r>
      <w:r>
        <w:rPr>
          <w:rFonts w:ascii="Garamond" w:hAnsi="Garamond" w:cstheme="minorHAnsi"/>
        </w:rPr>
        <w:t xml:space="preserve">projekt lezárását követő </w:t>
      </w:r>
      <w:r w:rsidRPr="00A14226">
        <w:rPr>
          <w:rFonts w:ascii="Garamond" w:hAnsi="Garamond" w:cstheme="minorHAnsi"/>
        </w:rPr>
        <w:t>10 év</w:t>
      </w:r>
    </w:p>
    <w:p w:rsidR="00504162" w:rsidRPr="00B5074A" w:rsidRDefault="00504162" w:rsidP="00504162">
      <w:pPr>
        <w:spacing w:after="120"/>
        <w:jc w:val="both"/>
        <w:rPr>
          <w:rFonts w:ascii="Garamond" w:hAnsi="Garamond" w:cstheme="minorHAnsi"/>
          <w:u w:val="single"/>
        </w:rPr>
      </w:pPr>
      <w:r w:rsidRPr="00B5074A">
        <w:rPr>
          <w:rFonts w:ascii="Garamond" w:hAnsi="Garamond" w:cstheme="minorHAnsi"/>
          <w:u w:val="single"/>
        </w:rPr>
        <w:t>Az adatkezeléssel kapcsolatban az alábbi jogok illetik:</w:t>
      </w:r>
    </w:p>
    <w:p w:rsidR="00504162" w:rsidRPr="00B5074A" w:rsidRDefault="00504162" w:rsidP="00504162">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kérelmezni az Önre vonatkozó személyes adatokhoz való hozzáférést, </w:t>
      </w:r>
    </w:p>
    <w:p w:rsidR="00504162" w:rsidRPr="00B5074A" w:rsidRDefault="00504162" w:rsidP="00504162">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az Ön személyes adatainak kiegészítését, helyesbítését, törlését vagy zárolását, </w:t>
      </w:r>
    </w:p>
    <w:p w:rsidR="00504162" w:rsidRPr="00B5074A" w:rsidRDefault="00504162" w:rsidP="00504162">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jogszabályban meghatározott feltételek fennállása esetén Önnek joga van az adathordozhatósághoz, </w:t>
      </w:r>
    </w:p>
    <w:p w:rsidR="00504162" w:rsidRPr="00B5074A" w:rsidRDefault="00504162" w:rsidP="00504162">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tiltakozhat az Ön személyes adatainak kezelése ellen, </w:t>
      </w:r>
    </w:p>
    <w:p w:rsidR="00504162" w:rsidRPr="002637E0" w:rsidRDefault="00504162" w:rsidP="00504162">
      <w:pPr>
        <w:pStyle w:val="Listaszerbekezds"/>
        <w:numPr>
          <w:ilvl w:val="0"/>
          <w:numId w:val="12"/>
        </w:numPr>
        <w:spacing w:after="120"/>
        <w:jc w:val="both"/>
        <w:rPr>
          <w:rFonts w:ascii="Garamond" w:hAnsi="Garamond" w:cstheme="minorHAnsi"/>
        </w:rPr>
      </w:pPr>
      <w:r w:rsidRPr="002637E0">
        <w:rPr>
          <w:rFonts w:ascii="Garamond" w:hAnsi="Garamond" w:cstheme="minorHAnsi"/>
        </w:rPr>
        <w:t xml:space="preserve">Önnek joga van az adatkezelési hozzájárulását bármely időpontban ingyenesen visszavonni. A visszavonás nem érinti – a hozzájárulás visszavonása előtt – végrehajtott adatkezelés jogszerűségét. A visszavonást Ön postai vagy elektronikus úton is kezdeményezheti az </w:t>
      </w:r>
      <w:hyperlink r:id="rId9" w:history="1">
        <w:r w:rsidR="002637E0" w:rsidRPr="002637E0">
          <w:rPr>
            <w:rStyle w:val="Hiperhivatkozs"/>
            <w:rFonts w:ascii="Garamond" w:hAnsi="Garamond" w:cstheme="minorHAnsi"/>
          </w:rPr>
          <w:t>nkfialap@nkfih.gov.hu</w:t>
        </w:r>
      </w:hyperlink>
      <w:r w:rsidRPr="002637E0">
        <w:rPr>
          <w:rFonts w:ascii="Garamond" w:hAnsi="Garamond" w:cstheme="minorHAnsi"/>
        </w:rPr>
        <w:t xml:space="preserve"> e-mail címen.</w:t>
      </w:r>
    </w:p>
    <w:p w:rsidR="00504162" w:rsidRPr="00B5074A" w:rsidRDefault="00504162" w:rsidP="00504162">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Önnek joga van a felügyeleti hatósághoz panaszt benyújtani (Nemzeti Adatvédelmi és Információszabadság Hatóság, </w:t>
      </w:r>
      <w:hyperlink r:id="rId10" w:history="1">
        <w:r w:rsidRPr="00B5074A">
          <w:rPr>
            <w:rFonts w:ascii="Garamond" w:hAnsi="Garamond" w:cstheme="minorHAnsi"/>
          </w:rPr>
          <w:t>http://naih.hu</w:t>
        </w:r>
      </w:hyperlink>
      <w:r w:rsidRPr="00B5074A">
        <w:rPr>
          <w:rFonts w:ascii="Garamond" w:hAnsi="Garamond" w:cstheme="minorHAnsi"/>
        </w:rPr>
        <w:t xml:space="preserve">, telefonszám: +36 (1) 391-1400, postacím: 1530 Budapest, Pf.: 5., e-mail: </w:t>
      </w:r>
      <w:hyperlink r:id="rId11" w:history="1">
        <w:r w:rsidRPr="00B5074A">
          <w:rPr>
            <w:rStyle w:val="Hiperhivatkozs"/>
            <w:rFonts w:ascii="Garamond" w:hAnsi="Garamond" w:cstheme="minorHAnsi"/>
          </w:rPr>
          <w:t>ugyfelszolgalat@naih.hu</w:t>
        </w:r>
      </w:hyperlink>
      <w:r w:rsidRPr="00B5074A">
        <w:rPr>
          <w:rFonts w:ascii="Garamond" w:hAnsi="Garamond" w:cstheme="minorHAnsi"/>
        </w:rPr>
        <w:t>). Amennyiben Ön külföldi állampolgár, úgy a lakhelye szerinti felügyeleti hatóságnál is panaszt tehet.</w:t>
      </w:r>
    </w:p>
    <w:p w:rsidR="00504162" w:rsidRPr="00C529CF" w:rsidRDefault="00504162" w:rsidP="00504162">
      <w:pPr>
        <w:pStyle w:val="Listaszerbekezds"/>
        <w:numPr>
          <w:ilvl w:val="0"/>
          <w:numId w:val="12"/>
        </w:numPr>
        <w:spacing w:after="120"/>
        <w:ind w:left="708"/>
        <w:jc w:val="both"/>
        <w:rPr>
          <w:rFonts w:ascii="Garamond" w:hAnsi="Garamond" w:cs="Verdana"/>
        </w:rPr>
      </w:pPr>
      <w:r w:rsidRPr="00B5074A">
        <w:rPr>
          <w:rFonts w:ascii="Garamond" w:hAnsi="Garamond" w:cstheme="minorHAnsi"/>
        </w:rPr>
        <w:lastRenderedPageBreak/>
        <w:t>Jogai megsértése esetén Ön bírósághoz fordulhat. A bíróság az ügyben soron kívül jár el. Az adatvédelmi perek elbírálása a törvényszék hatáskörébe tartozik, a per – az Ön választása szerint – az Ön lakhelye vagy tartózkodási helye szerinti törvényszék előtt is megindítható.</w:t>
      </w:r>
    </w:p>
    <w:p w:rsidR="00504162" w:rsidRPr="00FC7409" w:rsidRDefault="00504162" w:rsidP="00504162">
      <w:pPr>
        <w:spacing w:after="0" w:line="240" w:lineRule="auto"/>
        <w:rPr>
          <w:rFonts w:ascii="Garamond" w:eastAsia="Times New Roman" w:hAnsi="Garamond" w:cs="Verdana"/>
          <w:sz w:val="24"/>
          <w:szCs w:val="24"/>
          <w:lang w:eastAsia="hu-HU"/>
        </w:rPr>
      </w:pPr>
    </w:p>
    <w:p w:rsidR="00504162" w:rsidRPr="00FC7409" w:rsidRDefault="00504162" w:rsidP="008D70AE">
      <w:pPr>
        <w:spacing w:after="0" w:line="240" w:lineRule="auto"/>
        <w:rPr>
          <w:rFonts w:ascii="Garamond" w:eastAsia="Times New Roman" w:hAnsi="Garamond" w:cs="Verdana"/>
          <w:sz w:val="24"/>
          <w:szCs w:val="24"/>
          <w:lang w:eastAsia="hu-HU"/>
        </w:rPr>
      </w:pPr>
    </w:p>
    <w:sectPr w:rsidR="00504162" w:rsidRPr="00FC7409" w:rsidSect="00020AFD">
      <w:headerReference w:type="default" r:id="rId12"/>
      <w:footerReference w:type="default" r:id="rId13"/>
      <w:headerReference w:type="first" r:id="rId14"/>
      <w:footerReference w:type="first" r:id="rId15"/>
      <w:pgSz w:w="11906" w:h="16838"/>
      <w:pgMar w:top="1417" w:right="1417" w:bottom="1417" w:left="1417" w:header="198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7409" w:rsidRDefault="00FC7409" w:rsidP="00FE267A">
      <w:pPr>
        <w:spacing w:after="0" w:line="240" w:lineRule="auto"/>
      </w:pPr>
      <w:r>
        <w:separator/>
      </w:r>
    </w:p>
  </w:endnote>
  <w:endnote w:type="continuationSeparator" w:id="0">
    <w:p w:rsidR="00FC7409" w:rsidRDefault="00FC7409" w:rsidP="00FE2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aramond">
    <w:altName w:val="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AFD" w:rsidRDefault="00020AFD" w:rsidP="00020AFD">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6672" behindDoc="0" locked="0" layoutInCell="1" allowOverlap="1" wp14:anchorId="170CAEF8" wp14:editId="5CA11CEF">
              <wp:simplePos x="0" y="0"/>
              <wp:positionH relativeFrom="margin">
                <wp:posOffset>430241</wp:posOffset>
              </wp:positionH>
              <wp:positionV relativeFrom="paragraph">
                <wp:posOffset>8355</wp:posOffset>
              </wp:positionV>
              <wp:extent cx="4773881" cy="463138"/>
              <wp:effectExtent l="0" t="0" r="8255" b="0"/>
              <wp:wrapNone/>
              <wp:docPr id="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3881" cy="463138"/>
                      </a:xfrm>
                      <a:prstGeom prst="rect">
                        <a:avLst/>
                      </a:prstGeom>
                      <a:solidFill>
                        <a:srgbClr val="FFFFFF"/>
                      </a:solidFill>
                      <a:ln w="9525">
                        <a:noFill/>
                        <a:miter lim="800000"/>
                        <a:headEnd/>
                        <a:tailEnd/>
                      </a:ln>
                    </wps:spPr>
                    <wps:txbx>
                      <w:txbxContent>
                        <w:p w:rsidR="00020AFD" w:rsidRPr="006347CD" w:rsidRDefault="00020AFD" w:rsidP="00020AFD">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2637E0">
                            <w:rPr>
                              <w:rFonts w:ascii="Garamond" w:hAnsi="Garamond"/>
                              <w:b/>
                              <w:color w:val="92D050"/>
                              <w:sz w:val="16"/>
                              <w:szCs w:val="16"/>
                              <w:lang w:val="en-US"/>
                            </w:rPr>
                            <w:t>/</w:t>
                          </w:r>
                          <w:r w:rsidRPr="006347CD">
                            <w:rPr>
                              <w:rFonts w:ascii="Garamond" w:hAnsi="Garamond"/>
                              <w:sz w:val="16"/>
                              <w:szCs w:val="16"/>
                              <w:lang w:val="en-US"/>
                            </w:rPr>
                            <w:t xml:space="preserve"> Postacím: 1438 Budapest, Pf. 438.</w:t>
                          </w:r>
                        </w:p>
                        <w:p w:rsidR="00020AFD" w:rsidRDefault="00020AFD" w:rsidP="00020AFD">
                          <w:pPr>
                            <w:pStyle w:val="llb"/>
                            <w:spacing w:line="300" w:lineRule="exact"/>
                            <w:jc w:val="center"/>
                            <w:rPr>
                              <w:rFonts w:ascii="Garamond" w:hAnsi="Garamond"/>
                              <w:sz w:val="16"/>
                              <w:szCs w:val="16"/>
                              <w:lang w:val="en-US"/>
                            </w:rPr>
                          </w:pPr>
                          <w:r w:rsidRPr="006347CD">
                            <w:rPr>
                              <w:rFonts w:ascii="Garamond" w:hAnsi="Garamond"/>
                              <w:sz w:val="16"/>
                              <w:szCs w:val="16"/>
                              <w:lang w:val="en-US"/>
                            </w:rPr>
                            <w:t>E-mail:</w:t>
                          </w:r>
                          <w:r>
                            <w:rPr>
                              <w:rFonts w:ascii="Garamond" w:hAnsi="Garamond"/>
                              <w:sz w:val="16"/>
                              <w:szCs w:val="16"/>
                              <w:lang w:val="en-US"/>
                            </w:rPr>
                            <w:t xml:space="preserve"> nkfialap</w:t>
                          </w:r>
                          <w:r w:rsidRPr="006347CD">
                            <w:rPr>
                              <w:rFonts w:ascii="Garamond" w:hAnsi="Garamond"/>
                              <w:sz w:val="16"/>
                              <w:szCs w:val="16"/>
                              <w:lang w:val="en-US"/>
                            </w:rPr>
                            <w:t xml:space="preserve">@nkfih.gov.hu </w:t>
                          </w:r>
                          <w:r w:rsidRPr="002637E0">
                            <w:rPr>
                              <w:rFonts w:ascii="Garamond" w:hAnsi="Garamond"/>
                              <w:b/>
                              <w:color w:val="92D050"/>
                              <w:sz w:val="16"/>
                              <w:szCs w:val="16"/>
                              <w:lang w:val="en-US"/>
                            </w:rPr>
                            <w:t>/</w:t>
                          </w:r>
                          <w:r w:rsidRPr="006347CD">
                            <w:rPr>
                              <w:rFonts w:ascii="Garamond" w:hAnsi="Garamond"/>
                              <w:sz w:val="16"/>
                              <w:szCs w:val="16"/>
                              <w:lang w:val="en-US"/>
                            </w:rPr>
                            <w:t xml:space="preserve"> www.nkfih.gov.hu </w:t>
                          </w:r>
                          <w:r w:rsidRPr="002637E0">
                            <w:rPr>
                              <w:rFonts w:ascii="Garamond" w:hAnsi="Garamond"/>
                              <w:b/>
                              <w:color w:val="92D050"/>
                              <w:sz w:val="16"/>
                              <w:szCs w:val="16"/>
                              <w:lang w:val="en-US"/>
                            </w:rPr>
                            <w:t>/</w:t>
                          </w:r>
                          <w:r w:rsidRPr="002637E0">
                            <w:rPr>
                              <w:rFonts w:ascii="Garamond" w:hAnsi="Garamond"/>
                              <w:color w:val="92D050"/>
                              <w:sz w:val="16"/>
                              <w:szCs w:val="16"/>
                              <w:lang w:val="en-US"/>
                            </w:rPr>
                            <w:t xml:space="preserve"> </w:t>
                          </w:r>
                          <w:r w:rsidRPr="006347CD">
                            <w:rPr>
                              <w:rFonts w:ascii="Garamond" w:hAnsi="Garamond"/>
                              <w:sz w:val="16"/>
                              <w:szCs w:val="16"/>
                              <w:lang w:val="en-US"/>
                            </w:rPr>
                            <w:t>Telefon: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020AFD" w:rsidRDefault="00020AFD" w:rsidP="00020AFD"/>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2" o:spid="_x0000_s1026" type="#_x0000_t202" style="position:absolute;left:0;text-align:left;margin-left:33.9pt;margin-top:.65pt;width:375.9pt;height:36.4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" stroked="f">
              <v:textbox>
                <w:txbxContent>
                  <w:p w:rsidR="00020AFD" w:rsidRPr="006347CD" w:rsidRDefault="00020AFD" w:rsidP="00020AFD">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2637E0">
                      <w:rPr>
                        <w:rFonts w:ascii="Garamond" w:hAnsi="Garamond"/>
                        <w:b/>
                        <w:color w:val="92D050"/>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020AFD" w:rsidRDefault="00020AFD" w:rsidP="00020AFD">
                    <w:pPr>
                      <w:pStyle w:val="llb"/>
                      <w:spacing w:line="300" w:lineRule="exact"/>
                      <w:jc w:val="center"/>
                      <w:rPr>
                        <w:rFonts w:ascii="Garamond" w:hAnsi="Garamond"/>
                        <w:sz w:val="16"/>
                        <w:szCs w:val="16"/>
                        <w:lang w:val="en-US"/>
                      </w:rPr>
                    </w:pPr>
                    <w:r w:rsidRPr="006347CD">
                      <w:rPr>
                        <w:rFonts w:ascii="Garamond" w:hAnsi="Garamond"/>
                        <w:sz w:val="16"/>
                        <w:szCs w:val="16"/>
                        <w:lang w:val="en-US"/>
                      </w:rPr>
                      <w:t>E-mail:</w:t>
                    </w:r>
                    <w:r>
                      <w:rPr>
                        <w:rFonts w:ascii="Garamond" w:hAnsi="Garamond"/>
                        <w:sz w:val="16"/>
                        <w:szCs w:val="16"/>
                        <w:lang w:val="en-US"/>
                      </w:rPr>
                      <w:t xml:space="preserve"> nkfialap</w:t>
                    </w:r>
                    <w:r w:rsidRPr="006347CD">
                      <w:rPr>
                        <w:rFonts w:ascii="Garamond" w:hAnsi="Garamond"/>
                        <w:sz w:val="16"/>
                        <w:szCs w:val="16"/>
                        <w:lang w:val="en-US"/>
                      </w:rPr>
                      <w:t xml:space="preserve">@nkfih.gov.hu </w:t>
                    </w:r>
                    <w:r w:rsidRPr="002637E0">
                      <w:rPr>
                        <w:rFonts w:ascii="Garamond" w:hAnsi="Garamond"/>
                        <w:b/>
                        <w:color w:val="92D050"/>
                        <w:sz w:val="16"/>
                        <w:szCs w:val="16"/>
                        <w:lang w:val="en-US"/>
                      </w:rPr>
                      <w:t>/</w:t>
                    </w:r>
                    <w:r w:rsidRPr="006347CD">
                      <w:rPr>
                        <w:rFonts w:ascii="Garamond" w:hAnsi="Garamond"/>
                        <w:sz w:val="16"/>
                        <w:szCs w:val="16"/>
                        <w:lang w:val="en-US"/>
                      </w:rPr>
                      <w:t xml:space="preserve"> www.nkfih.gov.hu </w:t>
                    </w:r>
                    <w:r w:rsidRPr="002637E0">
                      <w:rPr>
                        <w:rFonts w:ascii="Garamond" w:hAnsi="Garamond"/>
                        <w:b/>
                        <w:color w:val="92D050"/>
                        <w:sz w:val="16"/>
                        <w:szCs w:val="16"/>
                        <w:lang w:val="en-US"/>
                      </w:rPr>
                      <w:t>/</w:t>
                    </w:r>
                    <w:r w:rsidRPr="002637E0">
                      <w:rPr>
                        <w:rFonts w:ascii="Garamond" w:hAnsi="Garamond"/>
                        <w:color w:val="92D050"/>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020AFD" w:rsidRDefault="00020AFD" w:rsidP="00020AFD"/>
                </w:txbxContent>
              </v:textbox>
              <w10:wrap anchorx="margin"/>
            </v:shape>
          </w:pict>
        </mc:Fallback>
      </mc:AlternateContent>
    </w:r>
  </w:p>
  <w:p w:rsidR="00020AFD" w:rsidRDefault="00020AFD" w:rsidP="00020AFD">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7696" behindDoc="0" locked="0" layoutInCell="1" allowOverlap="1" wp14:anchorId="2BDFE98C" wp14:editId="480F68D7">
              <wp:simplePos x="0" y="0"/>
              <wp:positionH relativeFrom="margin">
                <wp:align>center</wp:align>
              </wp:positionH>
              <wp:positionV relativeFrom="page">
                <wp:posOffset>9919335</wp:posOffset>
              </wp:positionV>
              <wp:extent cx="5760000" cy="7200"/>
              <wp:effectExtent l="0" t="0" r="31750" b="31115"/>
              <wp:wrapNone/>
              <wp:docPr id="5" name="Egyenes összekötő 5"/>
              <wp:cNvGraphicFramePr/>
              <a:graphic xmlns:a="http://schemas.openxmlformats.org/drawingml/2006/main">
                <a:graphicData uri="http://schemas.microsoft.com/office/word/2010/wordprocessingShape">
                  <wps:wsp>
                    <wps:cNvCnPr/>
                    <wps:spPr>
                      <a:xfrm flipV="1">
                        <a:off x="0" y="0"/>
                        <a:ext cx="5760000" cy="7200"/>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5" o:spid="_x0000_s1026" style="position:absolute;flip:y;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 from="0,781.05pt" to="453.55pt,7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" strokecolor="#b6d37b" strokeweight=".5pt">
              <w10:wrap anchorx="margin" anchory="page"/>
            </v:line>
          </w:pict>
        </mc:Fallback>
      </mc:AlternateContent>
    </w:r>
  </w:p>
  <w:p w:rsidR="00020AFD" w:rsidRDefault="00020AFD" w:rsidP="00020AFD">
    <w:pPr>
      <w:pStyle w:val="llb"/>
      <w:spacing w:line="300" w:lineRule="exact"/>
      <w:jc w:val="center"/>
      <w:rPr>
        <w:rFonts w:ascii="Garamond" w:hAnsi="Garamond"/>
        <w:sz w:val="16"/>
        <w:szCs w:val="16"/>
        <w:lang w:val="en-US"/>
      </w:rPr>
    </w:pPr>
  </w:p>
  <w:p w:rsidR="00020AFD" w:rsidRPr="00C95106" w:rsidRDefault="00020AFD" w:rsidP="00020AFD">
    <w:pPr>
      <w:pStyle w:val="llb"/>
      <w:tabs>
        <w:tab w:val="center" w:pos="9072"/>
      </w:tabs>
      <w:ind w:right="-2"/>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F53F74">
      <w:rPr>
        <w:rFonts w:ascii="Garamond" w:hAnsi="Garamond"/>
        <w:b/>
        <w:noProof/>
        <w:sz w:val="16"/>
        <w:szCs w:val="16"/>
      </w:rPr>
      <w:t>9</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F53F74">
      <w:rPr>
        <w:rFonts w:ascii="Garamond" w:hAnsi="Garamond"/>
        <w:b/>
        <w:noProof/>
        <w:sz w:val="16"/>
        <w:szCs w:val="16"/>
      </w:rPr>
      <w:t>9</w:t>
    </w:r>
    <w:r w:rsidRPr="00691C76">
      <w:rPr>
        <w:rFonts w:ascii="Garamond" w:hAnsi="Garamond"/>
        <w:b/>
        <w:sz w:val="16"/>
        <w:szCs w:val="16"/>
      </w:rPr>
      <w:fldChar w:fldCharType="end"/>
    </w:r>
    <w:r>
      <w:rPr>
        <w:rFonts w:ascii="Garamond" w:hAnsi="Garamond"/>
        <w:b/>
        <w:sz w:val="16"/>
        <w:szCs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AFD" w:rsidRDefault="00020AFD" w:rsidP="00020AFD">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3600" behindDoc="0" locked="0" layoutInCell="1" allowOverlap="1" wp14:anchorId="12C84840" wp14:editId="28887892">
              <wp:simplePos x="0" y="0"/>
              <wp:positionH relativeFrom="margin">
                <wp:posOffset>430241</wp:posOffset>
              </wp:positionH>
              <wp:positionV relativeFrom="paragraph">
                <wp:posOffset>8354</wp:posOffset>
              </wp:positionV>
              <wp:extent cx="4928260" cy="451262"/>
              <wp:effectExtent l="0" t="0" r="5715" b="6350"/>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8260" cy="451262"/>
                      </a:xfrm>
                      <a:prstGeom prst="rect">
                        <a:avLst/>
                      </a:prstGeom>
                      <a:solidFill>
                        <a:srgbClr val="FFFFFF"/>
                      </a:solidFill>
                      <a:ln w="9525">
                        <a:noFill/>
                        <a:miter lim="800000"/>
                        <a:headEnd/>
                        <a:tailEnd/>
                      </a:ln>
                    </wps:spPr>
                    <wps:txbx>
                      <w:txbxContent>
                        <w:p w:rsidR="00020AFD" w:rsidRPr="006347CD" w:rsidRDefault="00020AFD" w:rsidP="00020AFD">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2637E0">
                            <w:rPr>
                              <w:rFonts w:ascii="Garamond" w:hAnsi="Garamond"/>
                              <w:b/>
                              <w:color w:val="92D050"/>
                              <w:sz w:val="16"/>
                              <w:szCs w:val="16"/>
                              <w:lang w:val="en-US"/>
                            </w:rPr>
                            <w:t>/</w:t>
                          </w:r>
                          <w:r w:rsidRPr="006347CD">
                            <w:rPr>
                              <w:rFonts w:ascii="Garamond" w:hAnsi="Garamond"/>
                              <w:sz w:val="16"/>
                              <w:szCs w:val="16"/>
                              <w:lang w:val="en-US"/>
                            </w:rPr>
                            <w:t xml:space="preserve"> Postacím: 1438 Budapest, Pf. 438.</w:t>
                          </w:r>
                        </w:p>
                        <w:p w:rsidR="00020AFD" w:rsidRDefault="00020AFD" w:rsidP="00020AFD">
                          <w:pPr>
                            <w:pStyle w:val="llb"/>
                            <w:spacing w:line="300" w:lineRule="exact"/>
                            <w:jc w:val="center"/>
                            <w:rPr>
                              <w:rFonts w:ascii="Garamond" w:hAnsi="Garamond"/>
                              <w:sz w:val="16"/>
                              <w:szCs w:val="16"/>
                              <w:lang w:val="en-US"/>
                            </w:rPr>
                          </w:pPr>
                          <w:r w:rsidRPr="006347CD">
                            <w:rPr>
                              <w:rFonts w:ascii="Garamond" w:hAnsi="Garamond"/>
                              <w:sz w:val="16"/>
                              <w:szCs w:val="16"/>
                              <w:lang w:val="en-US"/>
                            </w:rPr>
                            <w:t>E-mail:</w:t>
                          </w:r>
                          <w:r>
                            <w:rPr>
                              <w:rFonts w:ascii="Garamond" w:hAnsi="Garamond"/>
                              <w:sz w:val="16"/>
                              <w:szCs w:val="16"/>
                              <w:lang w:val="en-US"/>
                            </w:rPr>
                            <w:t xml:space="preserve"> nkfialap</w:t>
                          </w:r>
                          <w:r w:rsidRPr="006347CD">
                            <w:rPr>
                              <w:rFonts w:ascii="Garamond" w:hAnsi="Garamond"/>
                              <w:sz w:val="16"/>
                              <w:szCs w:val="16"/>
                              <w:lang w:val="en-US"/>
                            </w:rPr>
                            <w:t xml:space="preserve">@nkfih.gov.hu </w:t>
                          </w:r>
                          <w:r w:rsidRPr="002637E0">
                            <w:rPr>
                              <w:rFonts w:ascii="Garamond" w:hAnsi="Garamond"/>
                              <w:b/>
                              <w:color w:val="92D050"/>
                              <w:sz w:val="16"/>
                              <w:szCs w:val="16"/>
                              <w:lang w:val="en-US"/>
                            </w:rPr>
                            <w:t>/</w:t>
                          </w:r>
                          <w:r w:rsidRPr="006347CD">
                            <w:rPr>
                              <w:rFonts w:ascii="Garamond" w:hAnsi="Garamond"/>
                              <w:sz w:val="16"/>
                              <w:szCs w:val="16"/>
                              <w:lang w:val="en-US"/>
                            </w:rPr>
                            <w:t xml:space="preserve"> www.nkfih.gov.hu </w:t>
                          </w:r>
                          <w:r w:rsidRPr="002637E0">
                            <w:rPr>
                              <w:rFonts w:ascii="Garamond" w:hAnsi="Garamond"/>
                              <w:b/>
                              <w:color w:val="92D050"/>
                              <w:sz w:val="16"/>
                              <w:szCs w:val="16"/>
                              <w:lang w:val="en-US"/>
                            </w:rPr>
                            <w:t>/</w:t>
                          </w:r>
                          <w:r w:rsidRPr="002637E0">
                            <w:rPr>
                              <w:rFonts w:ascii="Garamond" w:hAnsi="Garamond"/>
                              <w:color w:val="92D050"/>
                              <w:sz w:val="16"/>
                              <w:szCs w:val="16"/>
                              <w:lang w:val="en-US"/>
                            </w:rPr>
                            <w:t xml:space="preserve"> </w:t>
                          </w:r>
                          <w:r w:rsidRPr="006347CD">
                            <w:rPr>
                              <w:rFonts w:ascii="Garamond" w:hAnsi="Garamond"/>
                              <w:sz w:val="16"/>
                              <w:szCs w:val="16"/>
                              <w:lang w:val="en-US"/>
                            </w:rPr>
                            <w:t>Telefon: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020AFD" w:rsidRDefault="00020AFD" w:rsidP="00020AFD"/>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33.9pt;margin-top:.65pt;width:388.05pt;height:35.5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" stroked="f">
              <v:textbox>
                <w:txbxContent>
                  <w:p w:rsidR="00020AFD" w:rsidRPr="006347CD" w:rsidRDefault="00020AFD" w:rsidP="00020AFD">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2637E0">
                      <w:rPr>
                        <w:rFonts w:ascii="Garamond" w:hAnsi="Garamond"/>
                        <w:b/>
                        <w:color w:val="92D050"/>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020AFD" w:rsidRDefault="00020AFD" w:rsidP="00020AFD">
                    <w:pPr>
                      <w:pStyle w:val="llb"/>
                      <w:spacing w:line="300" w:lineRule="exact"/>
                      <w:jc w:val="center"/>
                      <w:rPr>
                        <w:rFonts w:ascii="Garamond" w:hAnsi="Garamond"/>
                        <w:sz w:val="16"/>
                        <w:szCs w:val="16"/>
                        <w:lang w:val="en-US"/>
                      </w:rPr>
                    </w:pPr>
                    <w:r w:rsidRPr="006347CD">
                      <w:rPr>
                        <w:rFonts w:ascii="Garamond" w:hAnsi="Garamond"/>
                        <w:sz w:val="16"/>
                        <w:szCs w:val="16"/>
                        <w:lang w:val="en-US"/>
                      </w:rPr>
                      <w:t>E-mail:</w:t>
                    </w:r>
                    <w:r>
                      <w:rPr>
                        <w:rFonts w:ascii="Garamond" w:hAnsi="Garamond"/>
                        <w:sz w:val="16"/>
                        <w:szCs w:val="16"/>
                        <w:lang w:val="en-US"/>
                      </w:rPr>
                      <w:t xml:space="preserve"> nkfialap</w:t>
                    </w:r>
                    <w:r w:rsidRPr="006347CD">
                      <w:rPr>
                        <w:rFonts w:ascii="Garamond" w:hAnsi="Garamond"/>
                        <w:sz w:val="16"/>
                        <w:szCs w:val="16"/>
                        <w:lang w:val="en-US"/>
                      </w:rPr>
                      <w:t xml:space="preserve">@nkfih.gov.hu </w:t>
                    </w:r>
                    <w:r w:rsidRPr="002637E0">
                      <w:rPr>
                        <w:rFonts w:ascii="Garamond" w:hAnsi="Garamond"/>
                        <w:b/>
                        <w:color w:val="92D050"/>
                        <w:sz w:val="16"/>
                        <w:szCs w:val="16"/>
                        <w:lang w:val="en-US"/>
                      </w:rPr>
                      <w:t>/</w:t>
                    </w:r>
                    <w:r w:rsidRPr="006347CD">
                      <w:rPr>
                        <w:rFonts w:ascii="Garamond" w:hAnsi="Garamond"/>
                        <w:sz w:val="16"/>
                        <w:szCs w:val="16"/>
                        <w:lang w:val="en-US"/>
                      </w:rPr>
                      <w:t xml:space="preserve"> www.nkfih.gov.hu </w:t>
                    </w:r>
                    <w:r w:rsidRPr="002637E0">
                      <w:rPr>
                        <w:rFonts w:ascii="Garamond" w:hAnsi="Garamond"/>
                        <w:b/>
                        <w:color w:val="92D050"/>
                        <w:sz w:val="16"/>
                        <w:szCs w:val="16"/>
                        <w:lang w:val="en-US"/>
                      </w:rPr>
                      <w:t>/</w:t>
                    </w:r>
                    <w:r w:rsidRPr="002637E0">
                      <w:rPr>
                        <w:rFonts w:ascii="Garamond" w:hAnsi="Garamond"/>
                        <w:color w:val="92D050"/>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020AFD" w:rsidRDefault="00020AFD" w:rsidP="00020AFD"/>
                </w:txbxContent>
              </v:textbox>
              <w10:wrap anchorx="margin"/>
            </v:shape>
          </w:pict>
        </mc:Fallback>
      </mc:AlternateContent>
    </w:r>
  </w:p>
  <w:p w:rsidR="00020AFD" w:rsidRDefault="00020AFD" w:rsidP="00020AFD">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4624" behindDoc="0" locked="0" layoutInCell="1" allowOverlap="1" wp14:anchorId="16865128" wp14:editId="39E43663">
              <wp:simplePos x="0" y="0"/>
              <wp:positionH relativeFrom="margin">
                <wp:align>center</wp:align>
              </wp:positionH>
              <wp:positionV relativeFrom="page">
                <wp:posOffset>9919335</wp:posOffset>
              </wp:positionV>
              <wp:extent cx="5760000" cy="7200"/>
              <wp:effectExtent l="0" t="0" r="12700" b="31115"/>
              <wp:wrapNone/>
              <wp:docPr id="3" name="Egyenes összekötő 3"/>
              <wp:cNvGraphicFramePr/>
              <a:graphic xmlns:a="http://schemas.openxmlformats.org/drawingml/2006/main">
                <a:graphicData uri="http://schemas.microsoft.com/office/word/2010/wordprocessingShape">
                  <wps:wsp>
                    <wps:cNvCnPr/>
                    <wps:spPr>
                      <a:xfrm flipV="1">
                        <a:off x="0" y="0"/>
                        <a:ext cx="5760000" cy="7200"/>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3" o:spid="_x0000_s1026" style="position:absolute;flip:y;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 from="0,781.05pt" to="453.55pt,7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" strokecolor="#b6d37b" strokeweight=".5pt">
              <w10:wrap anchorx="margin" anchory="page"/>
            </v:line>
          </w:pict>
        </mc:Fallback>
      </mc:AlternateContent>
    </w:r>
  </w:p>
  <w:p w:rsidR="00020AFD" w:rsidRDefault="00020AFD" w:rsidP="00020AFD">
    <w:pPr>
      <w:pStyle w:val="llb"/>
      <w:spacing w:line="300" w:lineRule="exact"/>
      <w:jc w:val="center"/>
      <w:rPr>
        <w:rFonts w:ascii="Garamond" w:hAnsi="Garamond"/>
        <w:sz w:val="16"/>
        <w:szCs w:val="16"/>
        <w:lang w:val="en-US"/>
      </w:rPr>
    </w:pPr>
  </w:p>
  <w:p w:rsidR="00020AFD" w:rsidRPr="00C95106" w:rsidRDefault="00020AFD" w:rsidP="00020AFD">
    <w:pPr>
      <w:pStyle w:val="llb"/>
      <w:tabs>
        <w:tab w:val="center" w:pos="9072"/>
      </w:tabs>
      <w:ind w:right="-2"/>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981123">
      <w:rPr>
        <w:rFonts w:ascii="Garamond" w:hAnsi="Garamond"/>
        <w:b/>
        <w:noProof/>
        <w:sz w:val="16"/>
        <w:szCs w:val="16"/>
      </w:rPr>
      <w:t>1</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981123">
      <w:rPr>
        <w:rFonts w:ascii="Garamond" w:hAnsi="Garamond"/>
        <w:b/>
        <w:noProof/>
        <w:sz w:val="16"/>
        <w:szCs w:val="16"/>
      </w:rPr>
      <w:t>9</w:t>
    </w:r>
    <w:r w:rsidRPr="00691C76">
      <w:rPr>
        <w:rFonts w:ascii="Garamond" w:hAnsi="Garamond"/>
        <w:b/>
        <w:sz w:val="16"/>
        <w:szCs w:val="16"/>
      </w:rPr>
      <w:fldChar w:fldCharType="end"/>
    </w:r>
    <w:r>
      <w:rPr>
        <w:rFonts w:ascii="Garamond" w:hAnsi="Garamond"/>
        <w:b/>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7409" w:rsidRDefault="00FC7409" w:rsidP="00FE267A">
      <w:pPr>
        <w:spacing w:after="0" w:line="240" w:lineRule="auto"/>
      </w:pPr>
      <w:r>
        <w:separator/>
      </w:r>
    </w:p>
  </w:footnote>
  <w:footnote w:type="continuationSeparator" w:id="0">
    <w:p w:rsidR="00FC7409" w:rsidRDefault="00FC7409" w:rsidP="00FE267A">
      <w:pPr>
        <w:spacing w:after="0" w:line="240" w:lineRule="auto"/>
      </w:pPr>
      <w:r>
        <w:continuationSeparator/>
      </w:r>
    </w:p>
  </w:footnote>
  <w:footnote w:id="1">
    <w:p w:rsidR="009F365A" w:rsidRPr="009F365A" w:rsidRDefault="009F365A" w:rsidP="009F365A">
      <w:pPr>
        <w:pStyle w:val="Lbjegyzetszveg"/>
        <w:jc w:val="both"/>
        <w:rPr>
          <w:rFonts w:ascii="Garamond" w:hAnsi="Garamond"/>
          <w:sz w:val="22"/>
          <w:szCs w:val="22"/>
        </w:rPr>
      </w:pPr>
      <w:r w:rsidRPr="009F365A">
        <w:rPr>
          <w:rStyle w:val="Lbjegyzet-hivatkozs"/>
          <w:rFonts w:ascii="Garamond" w:hAnsi="Garamond"/>
          <w:sz w:val="22"/>
          <w:szCs w:val="22"/>
        </w:rPr>
        <w:footnoteRef/>
      </w:r>
      <w:r w:rsidRPr="009F365A">
        <w:rPr>
          <w:rFonts w:ascii="Garamond" w:hAnsi="Garamond"/>
          <w:sz w:val="22"/>
          <w:szCs w:val="22"/>
        </w:rPr>
        <w:t xml:space="preserve"> A támogatást nyújtó adatszolgáltatásának és a közzétételnek a módját az európai uniós versenyjogi értelemben vett állami támogatásokkal kapcsolatos eljárásról és a regionális támogatási térképről szóló 37/2011. (III. 22.) Korm. rendelet 18/C. § (3) bekezdése, 18/D §-a és 6. melléklete szabályozza.</w:t>
      </w:r>
    </w:p>
  </w:footnote>
  <w:footnote w:id="2">
    <w:p w:rsidR="00552585" w:rsidRPr="002637E0" w:rsidRDefault="00552585">
      <w:pPr>
        <w:pStyle w:val="Lbjegyzetszveg"/>
        <w:rPr>
          <w:rFonts w:ascii="Garamond" w:hAnsi="Garamond"/>
          <w:sz w:val="22"/>
          <w:szCs w:val="22"/>
        </w:rPr>
      </w:pPr>
      <w:r>
        <w:rPr>
          <w:rStyle w:val="Lbjegyzet-hivatkozs"/>
        </w:rPr>
        <w:footnoteRef/>
      </w:r>
      <w:r>
        <w:t xml:space="preserve"> </w:t>
      </w:r>
      <w:r w:rsidR="00D074FC" w:rsidRPr="002637E0">
        <w:rPr>
          <w:rFonts w:ascii="Garamond" w:hAnsi="Garamond"/>
          <w:sz w:val="22"/>
          <w:szCs w:val="22"/>
        </w:rPr>
        <w:t>A jelen pontban hivatkozott hozzájárulás(oka)t a Kedvezményezett a Projektre vonatkozó elkülönített nyilvántartásában köteles megőrizni és szükség szerint bemutatni a támogatási szerződés 7. mellékletében (Teljesítési Feltételek) rögzített rendelkezések szerint.</w:t>
      </w:r>
    </w:p>
  </w:footnote>
  <w:footnote w:id="3">
    <w:p w:rsidR="00FC7409" w:rsidRPr="00933D6A" w:rsidRDefault="00FC7409" w:rsidP="00043548">
      <w:pPr>
        <w:pStyle w:val="Lbjegyzetszveg"/>
        <w:jc w:val="both"/>
        <w:rPr>
          <w:rFonts w:ascii="Garamond" w:hAnsi="Garamond"/>
          <w:sz w:val="22"/>
          <w:szCs w:val="22"/>
        </w:rPr>
      </w:pPr>
      <w:r w:rsidRPr="00933D6A">
        <w:rPr>
          <w:rStyle w:val="Lbjegyzet-hivatkozs"/>
          <w:rFonts w:ascii="Garamond" w:hAnsi="Garamond"/>
          <w:sz w:val="22"/>
          <w:szCs w:val="22"/>
        </w:rPr>
        <w:footnoteRef/>
      </w:r>
      <w:r w:rsidRPr="00933D6A">
        <w:rPr>
          <w:rFonts w:ascii="Garamond" w:hAnsi="Garamond"/>
          <w:sz w:val="22"/>
          <w:szCs w:val="22"/>
        </w:rPr>
        <w:t xml:space="preserve"> </w:t>
      </w:r>
      <w:r w:rsidRPr="00933D6A">
        <w:rPr>
          <w:rFonts w:ascii="Garamond" w:eastAsia="Times New Roman" w:hAnsi="Garamond" w:cs="Times New Roman"/>
          <w:sz w:val="22"/>
          <w:szCs w:val="22"/>
          <w:lang w:eastAsia="hu-HU"/>
        </w:rPr>
        <w:t xml:space="preserve">Jelen pont szerinti nyilatkozat költségvetési kutatóhely, közalapítvány, valamint az állami és önkormányzati tulajdonban álló, kutatóhelynek minősülő, közhasznú jogállású nonprofit gazdasági társaság </w:t>
      </w:r>
      <w:r w:rsidR="00043548">
        <w:rPr>
          <w:rFonts w:ascii="Garamond" w:eastAsia="Times New Roman" w:hAnsi="Garamond" w:cs="Times New Roman"/>
          <w:sz w:val="22"/>
          <w:szCs w:val="22"/>
          <w:lang w:eastAsia="hu-HU"/>
        </w:rPr>
        <w:t>kedvezményezettekre</w:t>
      </w:r>
      <w:r w:rsidRPr="00933D6A">
        <w:rPr>
          <w:rFonts w:ascii="Garamond" w:eastAsia="Times New Roman" w:hAnsi="Garamond" w:cs="Times New Roman"/>
          <w:sz w:val="22"/>
          <w:szCs w:val="22"/>
          <w:lang w:eastAsia="hu-HU"/>
        </w:rPr>
        <w:t xml:space="preserve"> vonatkozik.</w:t>
      </w:r>
    </w:p>
  </w:footnote>
  <w:footnote w:id="4">
    <w:p w:rsidR="00552585" w:rsidRDefault="00552585">
      <w:pPr>
        <w:pStyle w:val="Lbjegyzetszveg"/>
      </w:pPr>
      <w:r>
        <w:rPr>
          <w:rStyle w:val="Lbjegyzet-hivatkozs"/>
        </w:rPr>
        <w:footnoteRef/>
      </w:r>
      <w:r>
        <w:t xml:space="preserve"> </w:t>
      </w:r>
      <w:r w:rsidR="00D074FC" w:rsidRPr="002637E0">
        <w:rPr>
          <w:rFonts w:ascii="Garamond" w:hAnsi="Garamond"/>
          <w:sz w:val="22"/>
          <w:szCs w:val="22"/>
        </w:rPr>
        <w:t>A jelen pontban hivatkozott hozzájárulás(oka)t a Kedvezményezett a Projektre vonatkozó elkülönített nyilvántartásában köteles megőrizni és szükség szerint bemutatni a támogatási szerződés 7. mellékletében (Teljesítési Feltételek) rögzített rendelkezések szerint.</w:t>
      </w:r>
    </w:p>
  </w:footnote>
  <w:footnote w:id="5">
    <w:p w:rsidR="00FC7409" w:rsidRPr="00933D6A" w:rsidRDefault="00FC7409" w:rsidP="00043548">
      <w:pPr>
        <w:pStyle w:val="Lbjegyzetszveg"/>
        <w:jc w:val="both"/>
        <w:rPr>
          <w:rFonts w:ascii="Verdana" w:hAnsi="Verdana"/>
          <w:sz w:val="22"/>
          <w:szCs w:val="22"/>
        </w:rPr>
      </w:pPr>
      <w:r w:rsidRPr="00FC7409">
        <w:rPr>
          <w:rStyle w:val="Lbjegyzet-hivatkozs"/>
          <w:rFonts w:ascii="Garamond" w:hAnsi="Garamond"/>
        </w:rPr>
        <w:footnoteRef/>
      </w:r>
      <w:r w:rsidRPr="00FC7409">
        <w:rPr>
          <w:rFonts w:ascii="Garamond" w:hAnsi="Garamond"/>
        </w:rPr>
        <w:t xml:space="preserve"> </w:t>
      </w:r>
      <w:r w:rsidRPr="00933D6A">
        <w:rPr>
          <w:rFonts w:ascii="Garamond" w:hAnsi="Garamond"/>
          <w:sz w:val="22"/>
          <w:szCs w:val="22"/>
        </w:rPr>
        <w:t xml:space="preserve">A megfelelő aláhúzandó. </w:t>
      </w:r>
    </w:p>
  </w:footnote>
  <w:footnote w:id="6">
    <w:p w:rsidR="00D074FC" w:rsidRDefault="002A014D" w:rsidP="002637E0">
      <w:pPr>
        <w:pStyle w:val="Lbjegyzetszveg"/>
        <w:jc w:val="both"/>
      </w:pPr>
      <w:r>
        <w:rPr>
          <w:rStyle w:val="Lbjegyzet-hivatkozs"/>
        </w:rPr>
        <w:footnoteRef/>
      </w:r>
      <w:r>
        <w:rPr>
          <w:rFonts w:ascii="Garamond" w:hAnsi="Garamond"/>
          <w:sz w:val="22"/>
          <w:szCs w:val="22"/>
        </w:rPr>
        <w:t xml:space="preserve"> </w:t>
      </w:r>
      <w:r>
        <w:rPr>
          <w:rStyle w:val="Lbjegyzet-hivatkozs"/>
        </w:rPr>
        <w:t>7</w:t>
      </w:r>
      <w:r>
        <w:rPr>
          <w:rFonts w:ascii="Garamond" w:hAnsi="Garamond"/>
          <w:sz w:val="22"/>
          <w:szCs w:val="22"/>
        </w:rPr>
        <w:t xml:space="preserve"> </w:t>
      </w:r>
      <w:r w:rsidR="00D074FC" w:rsidRPr="000C51FA">
        <w:rPr>
          <w:rFonts w:ascii="Garamond" w:hAnsi="Garamond"/>
          <w:sz w:val="22"/>
          <w:szCs w:val="22"/>
        </w:rPr>
        <w:t>Ha a támogatott tevékenység hatósági engedélyhez kötött és a kedvezményezett a szükséges engedélyek beszerzése érdekében az indokolt jogi lépések megtételéről nyilatkozott, úgy a szükséges véglegessé vált hatósági engedélyek meglétét a támogatott tevékenység megvalósítására vonatkozó beszámolóban utólagosan igazolni köteles. Az igazolás elmulasztása esetén a jogosulatlanul igénybevett támogatás jogkövetkezményeit kell alkalmazni.</w:t>
      </w:r>
    </w:p>
  </w:footnote>
  <w:footnote w:id="7">
    <w:p w:rsidR="00D074FC" w:rsidRPr="002637E0" w:rsidRDefault="00D074FC">
      <w:pPr>
        <w:pStyle w:val="Lbjegyzetszveg"/>
        <w:rPr>
          <w:rFonts w:ascii="Garamond" w:hAnsi="Garamond"/>
          <w:sz w:val="22"/>
          <w:szCs w:val="22"/>
        </w:rPr>
      </w:pPr>
    </w:p>
  </w:footnote>
  <w:footnote w:id="8">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9">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kutatáshoz, fejlesztéshez és innovációhoz nyújtott állami támogatások keretrendszeréről szóló 2014/C 198/01. számú </w:t>
      </w:r>
      <w:r w:rsidR="00267F31">
        <w:rPr>
          <w:rFonts w:ascii="Garamond" w:hAnsi="Garamond"/>
          <w:sz w:val="22"/>
          <w:szCs w:val="22"/>
        </w:rPr>
        <w:t>b</w:t>
      </w:r>
      <w:r w:rsidRPr="00FC7409">
        <w:rPr>
          <w:rFonts w:ascii="Garamond" w:hAnsi="Garamond"/>
          <w:sz w:val="22"/>
          <w:szCs w:val="22"/>
        </w:rPr>
        <w:t xml:space="preserve">izottsági közleményt figyelembe vételével </w:t>
      </w:r>
    </w:p>
    <w:p w:rsidR="00FC7409" w:rsidRPr="00FC7409" w:rsidRDefault="00FC7409" w:rsidP="00267F31">
      <w:pPr>
        <w:pStyle w:val="Lbjegyzetszveg"/>
        <w:jc w:val="both"/>
        <w:rPr>
          <w:rFonts w:ascii="Garamond" w:hAnsi="Garamond" w:cs="Times New Roman"/>
          <w:color w:val="4F81BD" w:themeColor="accent1"/>
          <w:sz w:val="22"/>
          <w:szCs w:val="22"/>
          <w:u w:val="single"/>
        </w:rPr>
      </w:pPr>
      <w:r w:rsidRPr="00FC7409">
        <w:rPr>
          <w:rFonts w:ascii="Garamond" w:hAnsi="Garamond" w:cs="Times New Roman"/>
          <w:color w:val="4F81BD" w:themeColor="accent1"/>
          <w:sz w:val="22"/>
          <w:szCs w:val="22"/>
          <w:u w:val="single"/>
        </w:rPr>
        <w:t>http://eur-lex.europa.eu/legal-content/HU/TXT/?qid=1440747065812&amp;uri=CELEX:52014XC0627(01)</w:t>
      </w:r>
    </w:p>
  </w:footnote>
  <w:footnote w:id="10">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11">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12">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 és szükség esetén kitöltendő.</w:t>
      </w:r>
    </w:p>
  </w:footnote>
  <w:footnote w:id="13">
    <w:p w:rsidR="00D70DBB" w:rsidRPr="00D70DBB" w:rsidRDefault="00D70DBB" w:rsidP="00267F31">
      <w:pPr>
        <w:pStyle w:val="Lbjegyzetszveg"/>
        <w:jc w:val="both"/>
        <w:rPr>
          <w:rFonts w:ascii="Garamond" w:hAnsi="Garamond"/>
          <w:sz w:val="22"/>
          <w:szCs w:val="22"/>
        </w:rPr>
      </w:pPr>
      <w:r>
        <w:rPr>
          <w:rStyle w:val="Lbjegyzet-hivatkozs"/>
        </w:rPr>
        <w:footnoteRef/>
      </w:r>
      <w:r>
        <w:t xml:space="preserve"> </w:t>
      </w:r>
      <w:r w:rsidRPr="00D70DBB">
        <w:rPr>
          <w:rFonts w:ascii="Garamond" w:hAnsi="Garamond"/>
          <w:sz w:val="22"/>
          <w:szCs w:val="22"/>
        </w:rPr>
        <w:t>Az Európai Unió működéséről szóló szerződés 107. és 108. cikkének a csekély összegű támogatásokra való alkalmazásáról szóló 2013. december 18-i 1407/2013/</w:t>
      </w:r>
      <w:r w:rsidR="00F26B5A">
        <w:rPr>
          <w:rFonts w:ascii="Garamond" w:hAnsi="Garamond"/>
          <w:sz w:val="22"/>
          <w:szCs w:val="22"/>
        </w:rPr>
        <w:t>EU bizottsági rendelet 2. cikk 2. pontja</w:t>
      </w:r>
      <w:r w:rsidRPr="00D70DBB">
        <w:rPr>
          <w:rFonts w:ascii="Garamond" w:hAnsi="Garamond"/>
          <w:sz w:val="22"/>
          <w:szCs w:val="22"/>
        </w:rPr>
        <w:t xml:space="preserve"> szerint egy és ugyanazon vállalkozásnak kell tekinteni valamennyi váll</w:t>
      </w:r>
      <w:r>
        <w:rPr>
          <w:rFonts w:ascii="Garamond" w:hAnsi="Garamond"/>
          <w:sz w:val="22"/>
          <w:szCs w:val="22"/>
        </w:rPr>
        <w:t>al</w:t>
      </w:r>
      <w:r w:rsidRPr="00D70DBB">
        <w:rPr>
          <w:rFonts w:ascii="Garamond" w:hAnsi="Garamond"/>
          <w:sz w:val="22"/>
          <w:szCs w:val="22"/>
        </w:rPr>
        <w:t>kozás</w:t>
      </w:r>
      <w:r>
        <w:rPr>
          <w:rFonts w:ascii="Garamond" w:hAnsi="Garamond"/>
          <w:sz w:val="22"/>
          <w:szCs w:val="22"/>
        </w:rPr>
        <w:t>t</w:t>
      </w:r>
      <w:r w:rsidRPr="00D70DBB">
        <w:rPr>
          <w:rFonts w:ascii="Garamond" w:hAnsi="Garamond"/>
          <w:sz w:val="22"/>
          <w:szCs w:val="22"/>
        </w:rPr>
        <w:t>, amelyek között az alábbi kapcsolatok legalább egyike fennáll:</w:t>
      </w:r>
    </w:p>
    <w:p w:rsidR="00D70DBB" w:rsidRPr="00D70DBB" w:rsidRDefault="00D70DBB" w:rsidP="00C72654">
      <w:pPr>
        <w:pStyle w:val="Lbjegyzetszveg"/>
        <w:ind w:left="142"/>
        <w:jc w:val="both"/>
        <w:rPr>
          <w:rFonts w:ascii="Garamond" w:hAnsi="Garamond"/>
          <w:sz w:val="22"/>
          <w:szCs w:val="22"/>
        </w:rPr>
      </w:pPr>
      <w:r w:rsidRPr="00D70DBB">
        <w:rPr>
          <w:rFonts w:ascii="Garamond" w:hAnsi="Garamond"/>
          <w:sz w:val="22"/>
          <w:szCs w:val="22"/>
        </w:rPr>
        <w:t>a) valamely vállalkozás rendelkezik egy másik vállalkozás részvényesei vagy tagjai szavazati jogának többségével;</w:t>
      </w:r>
    </w:p>
    <w:p w:rsidR="00D70DBB" w:rsidRPr="00D70DBB" w:rsidRDefault="00D70DBB" w:rsidP="00C72654">
      <w:pPr>
        <w:pStyle w:val="Lbjegyzetszveg"/>
        <w:ind w:left="142"/>
        <w:jc w:val="both"/>
        <w:rPr>
          <w:rFonts w:ascii="Garamond" w:hAnsi="Garamond"/>
          <w:sz w:val="22"/>
          <w:szCs w:val="22"/>
        </w:rPr>
      </w:pPr>
      <w:r w:rsidRPr="00D70DBB">
        <w:rPr>
          <w:rFonts w:ascii="Garamond" w:hAnsi="Garamond"/>
          <w:sz w:val="22"/>
          <w:szCs w:val="22"/>
        </w:rPr>
        <w:t>b) valamely vállalkozás jogosult kinevezni vagy elmozdítani egy másik vállalkozás igazgatási-, irányítási- vagy felügyeleti testülete tagjainak többségét;</w:t>
      </w:r>
    </w:p>
    <w:p w:rsidR="00D70DBB" w:rsidRPr="00D70DBB" w:rsidRDefault="00D70DBB" w:rsidP="00C72654">
      <w:pPr>
        <w:pStyle w:val="Lbjegyzetszveg"/>
        <w:ind w:left="142"/>
        <w:jc w:val="both"/>
        <w:rPr>
          <w:rFonts w:ascii="Garamond" w:hAnsi="Garamond"/>
          <w:sz w:val="22"/>
          <w:szCs w:val="22"/>
        </w:rPr>
      </w:pPr>
      <w:r w:rsidRPr="00D70DBB">
        <w:rPr>
          <w:rFonts w:ascii="Garamond" w:hAnsi="Garamond"/>
          <w:sz w:val="22"/>
          <w:szCs w:val="22"/>
        </w:rPr>
        <w:t>c) valamely vállalkozás jogosult meghatározó befolyást gyakorolni valamely másik vállalkozás felett az utóbbi vállalkozással kötött szerződés alapján vagy az annak alapító okiratában vagy társasági szerződésében meghatározott rendelkezésnek megfelelően;</w:t>
      </w:r>
    </w:p>
    <w:p w:rsidR="00D70DBB" w:rsidRPr="00D70DBB" w:rsidRDefault="00D70DBB" w:rsidP="00C72654">
      <w:pPr>
        <w:pStyle w:val="Lbjegyzetszveg"/>
        <w:ind w:left="142"/>
        <w:jc w:val="both"/>
        <w:rPr>
          <w:rFonts w:ascii="Garamond" w:hAnsi="Garamond"/>
          <w:sz w:val="22"/>
          <w:szCs w:val="22"/>
        </w:rPr>
      </w:pPr>
      <w:r w:rsidRPr="00D70DBB">
        <w:rPr>
          <w:rFonts w:ascii="Garamond" w:hAnsi="Garamond"/>
          <w:sz w:val="22"/>
          <w:szCs w:val="22"/>
        </w:rPr>
        <w:t>d) valamely vállalkozás, amely részvényese vagy tagja egy másik vállalkozásnak, az adott vállalkozás egyéb részvényeseivel vagy tagjaival kötött megállapodás szerint egyedül ellenőrzi az említett vállalkozás részvényesei, illetve tagjai szavazati jogának többségét.</w:t>
      </w:r>
    </w:p>
    <w:p w:rsidR="00D70DBB" w:rsidRPr="00D70DBB" w:rsidRDefault="00D70DBB" w:rsidP="00C72654">
      <w:pPr>
        <w:pStyle w:val="Lbjegyzetszveg"/>
        <w:jc w:val="both"/>
        <w:rPr>
          <w:rFonts w:ascii="Garamond" w:hAnsi="Garamond"/>
          <w:sz w:val="22"/>
          <w:szCs w:val="22"/>
        </w:rPr>
      </w:pPr>
      <w:r w:rsidRPr="00D70DBB">
        <w:rPr>
          <w:rFonts w:ascii="Garamond" w:hAnsi="Garamond"/>
          <w:sz w:val="22"/>
          <w:szCs w:val="22"/>
        </w:rPr>
        <w:t>Az első albekezdés a)-d) pontjában említett kapcsolatok bármelyikével egy vagy több másik vállalkozáson keresztül rendelkező vállalkozásokat is egy és ugyanazon vállalkozásnak kell tekinteni.</w:t>
      </w:r>
    </w:p>
  </w:footnote>
  <w:footnote w:id="14">
    <w:p w:rsidR="00FC7409" w:rsidRPr="00B45BD5" w:rsidRDefault="00FC7409" w:rsidP="00C72654">
      <w:pPr>
        <w:pStyle w:val="Lbjegyzetszveg"/>
        <w:jc w:val="both"/>
        <w:rPr>
          <w:rFonts w:ascii="Garamond" w:hAnsi="Garamond"/>
          <w:sz w:val="22"/>
          <w:szCs w:val="22"/>
        </w:rPr>
      </w:pPr>
      <w:r w:rsidRPr="00B45BD5">
        <w:rPr>
          <w:rStyle w:val="Lbjegyzet-hivatkozs"/>
          <w:rFonts w:ascii="Garamond" w:hAnsi="Garamond"/>
          <w:sz w:val="22"/>
          <w:szCs w:val="22"/>
        </w:rPr>
        <w:footnoteRef/>
      </w:r>
      <w:r w:rsidRPr="00B45BD5">
        <w:rPr>
          <w:rFonts w:ascii="Garamond" w:hAnsi="Garamond"/>
          <w:sz w:val="22"/>
          <w:szCs w:val="22"/>
        </w:rPr>
        <w:t xml:space="preserve"> A megfelelő aláhúzandó. </w:t>
      </w:r>
    </w:p>
  </w:footnote>
  <w:footnote w:id="15">
    <w:p w:rsidR="00B45BD5" w:rsidRPr="00B45BD5" w:rsidRDefault="00B45BD5" w:rsidP="00C72654">
      <w:pPr>
        <w:pStyle w:val="Lbjegyzetszveg"/>
        <w:jc w:val="both"/>
        <w:rPr>
          <w:rStyle w:val="Lbjegyzet-hivatkozs"/>
          <w:rFonts w:ascii="Garamond" w:hAnsi="Garamond"/>
          <w:sz w:val="22"/>
          <w:szCs w:val="22"/>
          <w:vertAlign w:val="baseline"/>
        </w:rPr>
      </w:pPr>
      <w:r w:rsidRPr="00BF0FC1">
        <w:rPr>
          <w:rStyle w:val="Lbjegyzet-hivatkozs"/>
          <w:rFonts w:ascii="Garamond" w:hAnsi="Garamond"/>
          <w:vertAlign w:val="baseline"/>
        </w:rPr>
        <w:footnoteRef/>
      </w:r>
      <w:r w:rsidRPr="00B45BD5">
        <w:rPr>
          <w:rStyle w:val="Lbjegyzet-hivatkozs"/>
          <w:rFonts w:ascii="Garamond" w:hAnsi="Garamond"/>
          <w:sz w:val="22"/>
          <w:szCs w:val="22"/>
          <w:vertAlign w:val="baseline"/>
        </w:rPr>
        <w:t xml:space="preserve"> </w:t>
      </w:r>
      <w:r w:rsidR="00BF0FC1" w:rsidRPr="00BF0FC1">
        <w:rPr>
          <w:rFonts w:ascii="Garamond" w:hAnsi="Garamond"/>
          <w:sz w:val="22"/>
          <w:szCs w:val="22"/>
        </w:rPr>
        <w:t>Ebben az esetben az alábbi táblázatok kitöltendők</w:t>
      </w:r>
      <w:r w:rsidRPr="00BF0FC1">
        <w:rPr>
          <w:rStyle w:val="Lbjegyzet-hivatkozs"/>
          <w:rFonts w:ascii="Garamond" w:hAnsi="Garamond"/>
          <w:sz w:val="22"/>
          <w:szCs w:val="22"/>
          <w:vertAlign w:val="baseline"/>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24F" w:rsidRDefault="003E124F">
    <w:pPr>
      <w:pStyle w:val="lfej"/>
    </w:pPr>
    <w:r>
      <w:rPr>
        <w:noProof/>
        <w:color w:val="FFFFFF" w:themeColor="background1"/>
        <w:lang w:eastAsia="hu-HU"/>
      </w:rPr>
      <w:drawing>
        <wp:anchor distT="0" distB="0" distL="114300" distR="114300" simplePos="0" relativeHeight="251681792" behindDoc="0" locked="0" layoutInCell="1" allowOverlap="1" wp14:anchorId="0647E2F4" wp14:editId="0EDA4CBD">
          <wp:simplePos x="0" y="0"/>
          <wp:positionH relativeFrom="column">
            <wp:posOffset>207331</wp:posOffset>
          </wp:positionH>
          <wp:positionV relativeFrom="page">
            <wp:posOffset>656590</wp:posOffset>
          </wp:positionV>
          <wp:extent cx="5760000" cy="518400"/>
          <wp:effectExtent l="0" t="0" r="0" b="0"/>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vél_színes_2_HU.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00" cy="518400"/>
                  </a:xfrm>
                  <a:prstGeom prst="rect">
                    <a:avLst/>
                  </a:prstGeom>
                </pic:spPr>
              </pic:pic>
            </a:graphicData>
          </a:graphic>
          <wp14:sizeRelH relativeFrom="margin">
            <wp14:pctWidth>0</wp14:pctWidth>
          </wp14:sizeRelH>
          <wp14:sizeRelV relativeFrom="margin">
            <wp14:pctHeight>0</wp14:pctHeight>
          </wp14:sizeRelV>
        </wp:anchor>
      </w:drawing>
    </w:r>
  </w:p>
  <w:p w:rsidR="00E7059F" w:rsidRPr="00020AFD" w:rsidRDefault="00E7059F" w:rsidP="00020AFD">
    <w:pPr>
      <w:pStyle w:val="lfej"/>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24F" w:rsidRDefault="003E124F">
    <w:pPr>
      <w:pStyle w:val="lfej"/>
    </w:pPr>
    <w:r w:rsidRPr="00F56CC0">
      <w:rPr>
        <w:noProof/>
        <w:lang w:eastAsia="hu-HU"/>
      </w:rPr>
      <w:drawing>
        <wp:anchor distT="0" distB="0" distL="114300" distR="114300" simplePos="0" relativeHeight="251679744" behindDoc="0" locked="0" layoutInCell="1" allowOverlap="1" wp14:anchorId="3789D325" wp14:editId="3D760995">
          <wp:simplePos x="0" y="0"/>
          <wp:positionH relativeFrom="margin">
            <wp:posOffset>-1979</wp:posOffset>
          </wp:positionH>
          <wp:positionV relativeFrom="page">
            <wp:posOffset>624205</wp:posOffset>
          </wp:positionV>
          <wp:extent cx="5752794" cy="695192"/>
          <wp:effectExtent l="0" t="0" r="635" b="0"/>
          <wp:wrapNone/>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zínes_fejléc_szlogenne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2794" cy="695192"/>
                  </a:xfrm>
                  <a:prstGeom prst="rect">
                    <a:avLst/>
                  </a:prstGeom>
                </pic:spPr>
              </pic:pic>
            </a:graphicData>
          </a:graphic>
          <wp14:sizeRelH relativeFrom="page">
            <wp14:pctWidth>0</wp14:pctWidth>
          </wp14:sizeRelH>
          <wp14:sizeRelV relativeFrom="page">
            <wp14:pctHeight>0</wp14:pctHeight>
          </wp14:sizeRelV>
        </wp:anchor>
      </w:drawing>
    </w:r>
  </w:p>
  <w:p w:rsidR="009B6A65" w:rsidRPr="00020AFD" w:rsidRDefault="009B6A65" w:rsidP="00020AFD">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F7CC1"/>
    <w:multiLevelType w:val="hybridMultilevel"/>
    <w:tmpl w:val="60BA1776"/>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nsid w:val="10001187"/>
    <w:multiLevelType w:val="hybridMultilevel"/>
    <w:tmpl w:val="46A4799C"/>
    <w:lvl w:ilvl="0" w:tplc="040E000F">
      <w:start w:val="1"/>
      <w:numFmt w:val="decimal"/>
      <w:lvlText w:val="%1."/>
      <w:lvlJc w:val="left"/>
      <w:pPr>
        <w:tabs>
          <w:tab w:val="num" w:pos="720"/>
        </w:tabs>
        <w:ind w:left="720" w:hanging="360"/>
      </w:pPr>
    </w:lvl>
    <w:lvl w:ilvl="1" w:tplc="70B6870A">
      <w:start w:val="7622"/>
      <w:numFmt w:val="bullet"/>
      <w:lvlText w:val="-"/>
      <w:lvlJc w:val="left"/>
      <w:pPr>
        <w:tabs>
          <w:tab w:val="num" w:pos="1440"/>
        </w:tabs>
        <w:ind w:left="1440" w:hanging="360"/>
      </w:pPr>
      <w:rPr>
        <w:rFonts w:ascii="Calibri" w:eastAsia="Times New Roman" w:hAnsi="Calibri" w:hint="default"/>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2">
    <w:nsid w:val="11DC6A3D"/>
    <w:multiLevelType w:val="hybridMultilevel"/>
    <w:tmpl w:val="318E965A"/>
    <w:lvl w:ilvl="0" w:tplc="88E41CFC">
      <w:start w:val="1"/>
      <w:numFmt w:val="bullet"/>
      <w:lvlText w:val="-"/>
      <w:lvlJc w:val="left"/>
      <w:pPr>
        <w:tabs>
          <w:tab w:val="num" w:pos="1056"/>
        </w:tabs>
        <w:ind w:left="1056" w:hanging="360"/>
      </w:pPr>
      <w:rPr>
        <w:rFonts w:ascii="Times New Roman" w:eastAsia="Times New Roman" w:hAnsi="Times New Roman" w:cs="Times New Roman" w:hint="default"/>
      </w:rPr>
    </w:lvl>
    <w:lvl w:ilvl="1" w:tplc="040E0003" w:tentative="1">
      <w:start w:val="1"/>
      <w:numFmt w:val="bullet"/>
      <w:lvlText w:val="o"/>
      <w:lvlJc w:val="left"/>
      <w:pPr>
        <w:tabs>
          <w:tab w:val="num" w:pos="1776"/>
        </w:tabs>
        <w:ind w:left="1776" w:hanging="360"/>
      </w:pPr>
      <w:rPr>
        <w:rFonts w:ascii="Courier New" w:hAnsi="Courier New" w:cs="Courier New" w:hint="default"/>
      </w:rPr>
    </w:lvl>
    <w:lvl w:ilvl="2" w:tplc="040E0005" w:tentative="1">
      <w:start w:val="1"/>
      <w:numFmt w:val="bullet"/>
      <w:lvlText w:val=""/>
      <w:lvlJc w:val="left"/>
      <w:pPr>
        <w:tabs>
          <w:tab w:val="num" w:pos="2496"/>
        </w:tabs>
        <w:ind w:left="2496" w:hanging="360"/>
      </w:pPr>
      <w:rPr>
        <w:rFonts w:ascii="Wingdings" w:hAnsi="Wingdings" w:hint="default"/>
      </w:rPr>
    </w:lvl>
    <w:lvl w:ilvl="3" w:tplc="040E0001" w:tentative="1">
      <w:start w:val="1"/>
      <w:numFmt w:val="bullet"/>
      <w:lvlText w:val=""/>
      <w:lvlJc w:val="left"/>
      <w:pPr>
        <w:tabs>
          <w:tab w:val="num" w:pos="3216"/>
        </w:tabs>
        <w:ind w:left="3216" w:hanging="360"/>
      </w:pPr>
      <w:rPr>
        <w:rFonts w:ascii="Symbol" w:hAnsi="Symbol" w:hint="default"/>
      </w:rPr>
    </w:lvl>
    <w:lvl w:ilvl="4" w:tplc="040E0003" w:tentative="1">
      <w:start w:val="1"/>
      <w:numFmt w:val="bullet"/>
      <w:lvlText w:val="o"/>
      <w:lvlJc w:val="left"/>
      <w:pPr>
        <w:tabs>
          <w:tab w:val="num" w:pos="3936"/>
        </w:tabs>
        <w:ind w:left="3936" w:hanging="360"/>
      </w:pPr>
      <w:rPr>
        <w:rFonts w:ascii="Courier New" w:hAnsi="Courier New" w:cs="Courier New" w:hint="default"/>
      </w:rPr>
    </w:lvl>
    <w:lvl w:ilvl="5" w:tplc="040E0005" w:tentative="1">
      <w:start w:val="1"/>
      <w:numFmt w:val="bullet"/>
      <w:lvlText w:val=""/>
      <w:lvlJc w:val="left"/>
      <w:pPr>
        <w:tabs>
          <w:tab w:val="num" w:pos="4656"/>
        </w:tabs>
        <w:ind w:left="4656" w:hanging="360"/>
      </w:pPr>
      <w:rPr>
        <w:rFonts w:ascii="Wingdings" w:hAnsi="Wingdings" w:hint="default"/>
      </w:rPr>
    </w:lvl>
    <w:lvl w:ilvl="6" w:tplc="040E0001" w:tentative="1">
      <w:start w:val="1"/>
      <w:numFmt w:val="bullet"/>
      <w:lvlText w:val=""/>
      <w:lvlJc w:val="left"/>
      <w:pPr>
        <w:tabs>
          <w:tab w:val="num" w:pos="5376"/>
        </w:tabs>
        <w:ind w:left="5376" w:hanging="360"/>
      </w:pPr>
      <w:rPr>
        <w:rFonts w:ascii="Symbol" w:hAnsi="Symbol" w:hint="default"/>
      </w:rPr>
    </w:lvl>
    <w:lvl w:ilvl="7" w:tplc="040E0003" w:tentative="1">
      <w:start w:val="1"/>
      <w:numFmt w:val="bullet"/>
      <w:lvlText w:val="o"/>
      <w:lvlJc w:val="left"/>
      <w:pPr>
        <w:tabs>
          <w:tab w:val="num" w:pos="6096"/>
        </w:tabs>
        <w:ind w:left="6096" w:hanging="360"/>
      </w:pPr>
      <w:rPr>
        <w:rFonts w:ascii="Courier New" w:hAnsi="Courier New" w:cs="Courier New" w:hint="default"/>
      </w:rPr>
    </w:lvl>
    <w:lvl w:ilvl="8" w:tplc="040E0005" w:tentative="1">
      <w:start w:val="1"/>
      <w:numFmt w:val="bullet"/>
      <w:lvlText w:val=""/>
      <w:lvlJc w:val="left"/>
      <w:pPr>
        <w:tabs>
          <w:tab w:val="num" w:pos="6816"/>
        </w:tabs>
        <w:ind w:left="6816" w:hanging="360"/>
      </w:pPr>
      <w:rPr>
        <w:rFonts w:ascii="Wingdings" w:hAnsi="Wingdings" w:hint="default"/>
      </w:rPr>
    </w:lvl>
  </w:abstractNum>
  <w:abstractNum w:abstractNumId="3">
    <w:nsid w:val="140F3DFC"/>
    <w:multiLevelType w:val="hybridMultilevel"/>
    <w:tmpl w:val="D946F482"/>
    <w:lvl w:ilvl="0" w:tplc="A57AAF02">
      <w:start w:val="1"/>
      <w:numFmt w:val="decimal"/>
      <w:lvlText w:val="%1."/>
      <w:lvlJc w:val="left"/>
      <w:pPr>
        <w:tabs>
          <w:tab w:val="num" w:pos="360"/>
        </w:tabs>
        <w:ind w:left="360" w:hanging="360"/>
      </w:pPr>
      <w:rPr>
        <w:b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15B16186"/>
    <w:multiLevelType w:val="hybridMultilevel"/>
    <w:tmpl w:val="56E6199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3084043E"/>
    <w:multiLevelType w:val="hybridMultilevel"/>
    <w:tmpl w:val="E3A03540"/>
    <w:lvl w:ilvl="0" w:tplc="D5A22894">
      <w:numFmt w:val="bullet"/>
      <w:lvlText w:val="−"/>
      <w:lvlJc w:val="left"/>
      <w:pPr>
        <w:tabs>
          <w:tab w:val="num" w:pos="360"/>
        </w:tabs>
        <w:ind w:left="36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49241F2D"/>
    <w:multiLevelType w:val="hybridMultilevel"/>
    <w:tmpl w:val="6B1C6770"/>
    <w:lvl w:ilvl="0" w:tplc="040E0001">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6847325B"/>
    <w:multiLevelType w:val="hybridMultilevel"/>
    <w:tmpl w:val="FEF25598"/>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8">
    <w:nsid w:val="71812DB8"/>
    <w:multiLevelType w:val="hybridMultilevel"/>
    <w:tmpl w:val="4E1A8AEE"/>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9">
    <w:nsid w:val="79BF655E"/>
    <w:multiLevelType w:val="hybridMultilevel"/>
    <w:tmpl w:val="281290E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9"/>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8"/>
  </w:num>
  <w:num w:numId="9">
    <w:abstractNumId w:val="6"/>
  </w:num>
  <w:num w:numId="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mMkAKENxNbRVRtTAo8p2gx8CvtA=" w:salt="fL9bQ1wI63P7grLhtdCrdQ=="/>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67A"/>
    <w:rsid w:val="000047EE"/>
    <w:rsid w:val="0001690B"/>
    <w:rsid w:val="00020AFD"/>
    <w:rsid w:val="00020E60"/>
    <w:rsid w:val="0003218C"/>
    <w:rsid w:val="00043548"/>
    <w:rsid w:val="0006061D"/>
    <w:rsid w:val="000A2559"/>
    <w:rsid w:val="000B45D2"/>
    <w:rsid w:val="000C7838"/>
    <w:rsid w:val="000E181A"/>
    <w:rsid w:val="00124E54"/>
    <w:rsid w:val="00127C94"/>
    <w:rsid w:val="00140DDB"/>
    <w:rsid w:val="0016349E"/>
    <w:rsid w:val="00182CBD"/>
    <w:rsid w:val="001920F0"/>
    <w:rsid w:val="0019742F"/>
    <w:rsid w:val="001A3A51"/>
    <w:rsid w:val="001B5E4D"/>
    <w:rsid w:val="001C1565"/>
    <w:rsid w:val="001C1968"/>
    <w:rsid w:val="001E022B"/>
    <w:rsid w:val="001F2370"/>
    <w:rsid w:val="00224253"/>
    <w:rsid w:val="002637E0"/>
    <w:rsid w:val="002651B8"/>
    <w:rsid w:val="00267F31"/>
    <w:rsid w:val="00284A9A"/>
    <w:rsid w:val="00284B69"/>
    <w:rsid w:val="002A014D"/>
    <w:rsid w:val="002A4BDC"/>
    <w:rsid w:val="002B79F5"/>
    <w:rsid w:val="002D73EA"/>
    <w:rsid w:val="002E516C"/>
    <w:rsid w:val="00306D29"/>
    <w:rsid w:val="00313389"/>
    <w:rsid w:val="0032383B"/>
    <w:rsid w:val="003569C6"/>
    <w:rsid w:val="00357B3C"/>
    <w:rsid w:val="003769F5"/>
    <w:rsid w:val="00377145"/>
    <w:rsid w:val="00391767"/>
    <w:rsid w:val="00395ABB"/>
    <w:rsid w:val="003E124F"/>
    <w:rsid w:val="003E48E2"/>
    <w:rsid w:val="003E4E00"/>
    <w:rsid w:val="003E62BD"/>
    <w:rsid w:val="003F0158"/>
    <w:rsid w:val="00411FBF"/>
    <w:rsid w:val="0042403D"/>
    <w:rsid w:val="00437B5C"/>
    <w:rsid w:val="0046715B"/>
    <w:rsid w:val="00495C7A"/>
    <w:rsid w:val="004F72CD"/>
    <w:rsid w:val="00504162"/>
    <w:rsid w:val="00522061"/>
    <w:rsid w:val="00524039"/>
    <w:rsid w:val="00552585"/>
    <w:rsid w:val="005658F5"/>
    <w:rsid w:val="005A78A6"/>
    <w:rsid w:val="005D2852"/>
    <w:rsid w:val="005D74F1"/>
    <w:rsid w:val="005F0B68"/>
    <w:rsid w:val="00614515"/>
    <w:rsid w:val="00627CB6"/>
    <w:rsid w:val="00632A0C"/>
    <w:rsid w:val="00683309"/>
    <w:rsid w:val="006A5412"/>
    <w:rsid w:val="006A5C35"/>
    <w:rsid w:val="006B6A62"/>
    <w:rsid w:val="006D164B"/>
    <w:rsid w:val="00735A80"/>
    <w:rsid w:val="00741FDE"/>
    <w:rsid w:val="00753A3C"/>
    <w:rsid w:val="0076484F"/>
    <w:rsid w:val="007917CA"/>
    <w:rsid w:val="00805DC0"/>
    <w:rsid w:val="00834600"/>
    <w:rsid w:val="00846610"/>
    <w:rsid w:val="008574A3"/>
    <w:rsid w:val="00870895"/>
    <w:rsid w:val="00885E4B"/>
    <w:rsid w:val="00895146"/>
    <w:rsid w:val="008A51C4"/>
    <w:rsid w:val="008C4663"/>
    <w:rsid w:val="008D1E50"/>
    <w:rsid w:val="008D70AE"/>
    <w:rsid w:val="00925C5F"/>
    <w:rsid w:val="0092785E"/>
    <w:rsid w:val="00933D6A"/>
    <w:rsid w:val="0096756E"/>
    <w:rsid w:val="00981123"/>
    <w:rsid w:val="00986E9B"/>
    <w:rsid w:val="009B6A65"/>
    <w:rsid w:val="009D3A73"/>
    <w:rsid w:val="009F365A"/>
    <w:rsid w:val="00A05B9F"/>
    <w:rsid w:val="00A0628E"/>
    <w:rsid w:val="00A10E91"/>
    <w:rsid w:val="00A40C52"/>
    <w:rsid w:val="00A425DD"/>
    <w:rsid w:val="00A57EE7"/>
    <w:rsid w:val="00A746ED"/>
    <w:rsid w:val="00A76869"/>
    <w:rsid w:val="00A81820"/>
    <w:rsid w:val="00AB2B84"/>
    <w:rsid w:val="00AB4ADD"/>
    <w:rsid w:val="00AC0D0B"/>
    <w:rsid w:val="00AF4B6F"/>
    <w:rsid w:val="00B213DC"/>
    <w:rsid w:val="00B45257"/>
    <w:rsid w:val="00B45BD5"/>
    <w:rsid w:val="00B57543"/>
    <w:rsid w:val="00BB5F56"/>
    <w:rsid w:val="00BB6289"/>
    <w:rsid w:val="00BC1A41"/>
    <w:rsid w:val="00BE7894"/>
    <w:rsid w:val="00BF0FC1"/>
    <w:rsid w:val="00C422C9"/>
    <w:rsid w:val="00C470AB"/>
    <w:rsid w:val="00C55921"/>
    <w:rsid w:val="00C72654"/>
    <w:rsid w:val="00CB0D00"/>
    <w:rsid w:val="00CB19E9"/>
    <w:rsid w:val="00CB7612"/>
    <w:rsid w:val="00CC0FE0"/>
    <w:rsid w:val="00CE49EC"/>
    <w:rsid w:val="00D017AF"/>
    <w:rsid w:val="00D074FC"/>
    <w:rsid w:val="00D21684"/>
    <w:rsid w:val="00D260F8"/>
    <w:rsid w:val="00D31BF7"/>
    <w:rsid w:val="00D35096"/>
    <w:rsid w:val="00D40FC3"/>
    <w:rsid w:val="00D665FA"/>
    <w:rsid w:val="00D70DBB"/>
    <w:rsid w:val="00D8750A"/>
    <w:rsid w:val="00DA2343"/>
    <w:rsid w:val="00DB2C28"/>
    <w:rsid w:val="00DE17CB"/>
    <w:rsid w:val="00DE5DE1"/>
    <w:rsid w:val="00E16A76"/>
    <w:rsid w:val="00E236E2"/>
    <w:rsid w:val="00E30B30"/>
    <w:rsid w:val="00E31334"/>
    <w:rsid w:val="00E32CDC"/>
    <w:rsid w:val="00E65B91"/>
    <w:rsid w:val="00E7059F"/>
    <w:rsid w:val="00E721B6"/>
    <w:rsid w:val="00E86004"/>
    <w:rsid w:val="00E90DF6"/>
    <w:rsid w:val="00EA7BD6"/>
    <w:rsid w:val="00EB510A"/>
    <w:rsid w:val="00EB5845"/>
    <w:rsid w:val="00EC0A42"/>
    <w:rsid w:val="00EC7BFC"/>
    <w:rsid w:val="00ED20A0"/>
    <w:rsid w:val="00F102AA"/>
    <w:rsid w:val="00F26B5A"/>
    <w:rsid w:val="00F50353"/>
    <w:rsid w:val="00F53F74"/>
    <w:rsid w:val="00F62EEA"/>
    <w:rsid w:val="00FA3C80"/>
    <w:rsid w:val="00FC7409"/>
    <w:rsid w:val="00FE0AC3"/>
    <w:rsid w:val="00FE267A"/>
  </w:rsids>
  <m:mathPr>
    <m:mathFont m:val="Cambria Math"/>
    <m:brkBin m:val="before"/>
    <m:brkBinSub m:val="--"/>
    <m:smallFrac m:val="0"/>
    <m:dispDef/>
    <m:lMargin m:val="0"/>
    <m:rMargin m:val="0"/>
    <m:defJc m:val="centerGroup"/>
    <m:wrapIndent m:val="1440"/>
    <m:intLim m:val="subSup"/>
    <m:naryLim m:val="undOvr"/>
  </m:mathPr>
  <w:themeFontLang w:val="hu-HU" w:eastAsia="ko-KR"/>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504162"/>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504162"/>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304462">
      <w:bodyDiv w:val="1"/>
      <w:marLeft w:val="0"/>
      <w:marRight w:val="0"/>
      <w:marTop w:val="0"/>
      <w:marBottom w:val="0"/>
      <w:divBdr>
        <w:top w:val="none" w:sz="0" w:space="0" w:color="auto"/>
        <w:left w:val="none" w:sz="0" w:space="0" w:color="auto"/>
        <w:bottom w:val="none" w:sz="0" w:space="0" w:color="auto"/>
        <w:right w:val="none" w:sz="0" w:space="0" w:color="auto"/>
      </w:divBdr>
    </w:div>
    <w:div w:id="1289704840">
      <w:bodyDiv w:val="1"/>
      <w:marLeft w:val="0"/>
      <w:marRight w:val="0"/>
      <w:marTop w:val="0"/>
      <w:marBottom w:val="0"/>
      <w:divBdr>
        <w:top w:val="none" w:sz="0" w:space="0" w:color="auto"/>
        <w:left w:val="none" w:sz="0" w:space="0" w:color="auto"/>
        <w:bottom w:val="none" w:sz="0" w:space="0" w:color="auto"/>
        <w:right w:val="none" w:sz="0" w:space="0" w:color="auto"/>
      </w:divBdr>
    </w:div>
    <w:div w:id="1955357843">
      <w:bodyDiv w:val="1"/>
      <w:marLeft w:val="0"/>
      <w:marRight w:val="0"/>
      <w:marTop w:val="0"/>
      <w:marBottom w:val="0"/>
      <w:divBdr>
        <w:top w:val="none" w:sz="0" w:space="0" w:color="auto"/>
        <w:left w:val="none" w:sz="0" w:space="0" w:color="auto"/>
        <w:bottom w:val="none" w:sz="0" w:space="0" w:color="auto"/>
        <w:right w:val="none" w:sz="0" w:space="0" w:color="auto"/>
      </w:divBdr>
    </w:div>
    <w:div w:id="196118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ugyfelszolgalat@naih.h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naih.hu" TargetMode="External"/><Relationship Id="rId4" Type="http://schemas.microsoft.com/office/2007/relationships/stylesWithEffects" Target="stylesWithEffects.xml"/><Relationship Id="rId9" Type="http://schemas.openxmlformats.org/officeDocument/2006/relationships/hyperlink" Target="mailto:nkfialap@nkfih.gov.hu"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00E1C-76D4-4859-B610-4FB6BFDC8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9</Pages>
  <Words>1800</Words>
  <Characters>12420</Characters>
  <Application>Microsoft Office Word</Application>
  <DocSecurity>8</DocSecurity>
  <Lines>103</Lines>
  <Paragraphs>28</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14192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Lugmayer Orsolya</dc:creator>
  <cp:lastModifiedBy>Kaló Tamara</cp:lastModifiedBy>
  <cp:revision>17</cp:revision>
  <cp:lastPrinted>2017-02-28T14:58:00Z</cp:lastPrinted>
  <dcterms:created xsi:type="dcterms:W3CDTF">2018-02-14T15:23:00Z</dcterms:created>
  <dcterms:modified xsi:type="dcterms:W3CDTF">2019-05-28T08:45:00Z</dcterms:modified>
</cp:coreProperties>
</file>