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Név:</w:t>
      </w:r>
    </w:p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Pályázati azonosító:</w:t>
      </w:r>
    </w:p>
    <w:p w:rsidR="009B6A65" w:rsidRPr="009B6A65" w:rsidRDefault="009B6A6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a</w:t>
      </w:r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834600">
        <w:rPr>
          <w:rFonts w:ascii="Garamond" w:hAnsi="Garamond"/>
          <w:b/>
          <w:bCs/>
          <w:sz w:val="24"/>
          <w:szCs w:val="24"/>
        </w:rPr>
        <w:t xml:space="preserve">„ </w:t>
      </w:r>
      <w:r w:rsidR="00377145">
        <w:rPr>
          <w:rFonts w:ascii="Garamond" w:hAnsi="Garamond"/>
          <w:b/>
          <w:bCs/>
          <w:sz w:val="24"/>
          <w:szCs w:val="24"/>
        </w:rPr>
        <w:t>Magyar</w:t>
      </w:r>
      <w:r w:rsidR="00377145" w:rsidRPr="00146E40">
        <w:rPr>
          <w:rFonts w:ascii="Garamond" w:hAnsi="Garamond"/>
          <w:b/>
          <w:bCs/>
          <w:sz w:val="24"/>
          <w:szCs w:val="24"/>
        </w:rPr>
        <w:t xml:space="preserve">- </w:t>
      </w:r>
      <w:r w:rsidR="00146E40">
        <w:rPr>
          <w:rFonts w:ascii="Garamond" w:hAnsi="Garamond"/>
          <w:b/>
          <w:bCs/>
          <w:sz w:val="24"/>
          <w:szCs w:val="24"/>
        </w:rPr>
        <w:t>Kínai</w:t>
      </w:r>
      <w:r w:rsidR="00834600">
        <w:rPr>
          <w:rFonts w:ascii="Garamond" w:hAnsi="Garamond"/>
          <w:b/>
          <w:bCs/>
          <w:sz w:val="24"/>
          <w:szCs w:val="24"/>
        </w:rPr>
        <w:t xml:space="preserve"> 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377145">
        <w:rPr>
          <w:rFonts w:ascii="Garamond" w:hAnsi="Garamond"/>
          <w:b/>
          <w:bCs/>
          <w:sz w:val="24"/>
          <w:szCs w:val="24"/>
        </w:rPr>
        <w:t xml:space="preserve">ipari kutatás-fejlesztési együttműködési pályázat” (TÉT_17_ </w:t>
      </w:r>
      <w:r w:rsidR="00146E40">
        <w:rPr>
          <w:rFonts w:ascii="Garamond" w:hAnsi="Garamond"/>
          <w:b/>
          <w:bCs/>
          <w:sz w:val="24"/>
          <w:szCs w:val="24"/>
        </w:rPr>
        <w:t>CN</w:t>
      </w:r>
      <w:bookmarkStart w:id="0" w:name="_GoBack"/>
      <w:bookmarkEnd w:id="0"/>
      <w:r w:rsidR="00377145">
        <w:rPr>
          <w:rFonts w:ascii="Garamond" w:hAnsi="Garamond"/>
          <w:b/>
          <w:bCs/>
          <w:sz w:val="24"/>
          <w:szCs w:val="24"/>
        </w:rPr>
        <w:t xml:space="preserve">)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FE267A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A57EE7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A57EE7">
      <w:pPr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377145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támogatási kérelem benyújtását </w:t>
      </w:r>
      <w:r w:rsidR="00FE267A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megelőzően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3569C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834600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F365A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377145">
        <w:rPr>
          <w:rFonts w:ascii="Garamond" w:eastAsia="Times New Roman" w:hAnsi="Garamond" w:cs="Times New Roman"/>
          <w:sz w:val="24"/>
          <w:szCs w:val="24"/>
          <w:lang w:eastAsia="hu-HU"/>
        </w:rPr>
        <w:t>4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875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A425DD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§-ának (4) bekezdésében, 51. §-ának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Korm. rendelet (a továbbiakban: Ávr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90. §-ának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8A51C4" w:rsidRDefault="00C422C9" w:rsidP="00C422C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A425DD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(2) bekezdése, továbbá az Ávr.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§-a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§-ában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§-a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§-a alapján az ott meghatározott adatokat honlapján közzéteheti.</w:t>
      </w:r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357B3C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at a költségvetési támogatás utalványozója, folyósítója, a fejezetet irányító szerv, az Állami Számvevőszék, a Kormányzati Ellenőrzési Hivatal, az Európai Támogatásokat Auditáló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284B6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F36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020E60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020E60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020E6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 tárolását, nyilvánosságra hozatalát is) kifejezetten hozzájárultak. </w:t>
      </w:r>
    </w:p>
    <w:p w:rsidR="00020E60" w:rsidRPr="008A51C4" w:rsidRDefault="00020E60" w:rsidP="00020E60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986E9B" w:rsidRDefault="00020E60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Default="00411FBF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Default="00A57EE7" w:rsidP="003E4E00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4E00" w:rsidRDefault="003E4E00" w:rsidP="003E4E00">
      <w:pPr>
        <w:pStyle w:val="Listaszerbekezds"/>
        <w:widowControl w:val="0"/>
        <w:spacing w:after="0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213DC" w:rsidRPr="00377145" w:rsidRDefault="00B213DC" w:rsidP="00377145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megvalósításához szükséges saját forrás rendelkezés</w:t>
      </w:r>
      <w:r w:rsidR="00EA7BD6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re áll.</w:t>
      </w:r>
      <w:r w:rsidR="00805DC0" w:rsidRPr="00805DC0">
        <w:t xml:space="preserve"> </w:t>
      </w:r>
    </w:p>
    <w:p w:rsidR="00377145" w:rsidRPr="00377145" w:rsidRDefault="00377145" w:rsidP="00377145">
      <w:pPr>
        <w:widowControl w:val="0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1A3A51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9B6A6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FC7409" w:rsidRDefault="00FE267A" w:rsidP="00FE267A">
      <w:p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306D29" w:rsidRPr="00FC7409" w:rsidRDefault="00306D29" w:rsidP="00306D29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§ (1) bekezdés b) alpontja szerint átlátható szervezetnek minősülünk.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kérelemhez tett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</w:t>
      </w:r>
      <w:r w:rsidR="001B5E4D">
        <w:rPr>
          <w:rFonts w:ascii="Garamond" w:eastAsia="Times New Roman" w:hAnsi="Garamond" w:cs="Times New Roman"/>
          <w:sz w:val="24"/>
          <w:szCs w:val="24"/>
          <w:lang w:eastAsia="hu-HU"/>
        </w:rPr>
        <w:t>az EPTK rendszerben ismételten benyújtjuk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3E4E00" w:rsidRDefault="00FE267A" w:rsidP="003E4E00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Default="003E4E00" w:rsidP="003E4E00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 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megnevezése: ………………………………………………………….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időpontja: ………………………………………….</w:t>
      </w:r>
    </w:p>
    <w:p w:rsidR="006B6A62" w:rsidRPr="00FC7409" w:rsidRDefault="006B6A62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F26B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„de minimis”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FC7409" w:rsidRDefault="00FE267A" w:rsidP="002B79F5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3569C6" w:rsidRDefault="00FE267A" w:rsidP="003569C6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igénylése 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Ssz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(év.hó.nap)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Default="009F365A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Ssz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(év.hó.nap)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Default="00C72654" w:rsidP="002B79F5">
      <w:pPr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FC7409" w:rsidRDefault="003569C6" w:rsidP="00FE267A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3E4E00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Kelt: ……………………………..,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 </w:t>
      </w:r>
    </w:p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 </w:t>
      </w: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ko-KR"/>
          </w:rPr>
          <w:drawing>
            <wp:anchor distT="0" distB="0" distL="114300" distR="114300" simplePos="0" relativeHeight="251667456" behindDoc="0" locked="0" layoutInCell="1" allowOverlap="1" wp14:anchorId="2C50D0D3" wp14:editId="3367E7E6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00638F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6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00638F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6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Calibri" w:eastAsia="Calibri" w:hAnsi="Calibri" w:cs="Times New Roman"/>
            <w:b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ko-KR"/>
          </w:rPr>
          <w:drawing>
            <wp:anchor distT="0" distB="0" distL="114300" distR="114300" simplePos="0" relativeHeight="251661312" behindDoc="0" locked="0" layoutInCell="1" allowOverlap="1" wp14:anchorId="766EE5A5" wp14:editId="176CDB69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00638F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 w:rsidR="00146E40"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 w:rsidR="00146E40"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6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00638F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§-a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9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a)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b) valamely vállalkozás jogosult kinevezni vagy elmozdítani egy másik vállalkozás igazgatási-,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Az első albekezdés a)-d) pontjában említett kapcsolatok bármelyikével egy vagy több másik vállalkozáson keresztül rendelkező vállalkozásokat is egy és ugyanazon vállalkozásnak kell tekinteni.</w:t>
      </w:r>
    </w:p>
  </w:footnote>
  <w:footnote w:id="10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1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ko-KR"/>
      </w:rPr>
      <w:drawing>
        <wp:anchor distT="0" distB="0" distL="114300" distR="114300" simplePos="0" relativeHeight="251665408" behindDoc="0" locked="0" layoutInCell="1" allowOverlap="1" wp14:anchorId="6AA7461F" wp14:editId="2E39F74B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allowOverlap="1" wp14:anchorId="431A5BB2" wp14:editId="653C821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0638F"/>
    <w:rsid w:val="0001690B"/>
    <w:rsid w:val="00020E60"/>
    <w:rsid w:val="0003218C"/>
    <w:rsid w:val="00043548"/>
    <w:rsid w:val="0006061D"/>
    <w:rsid w:val="000A2559"/>
    <w:rsid w:val="000B45D2"/>
    <w:rsid w:val="000E181A"/>
    <w:rsid w:val="00124E54"/>
    <w:rsid w:val="00140DDB"/>
    <w:rsid w:val="00146E40"/>
    <w:rsid w:val="0016349E"/>
    <w:rsid w:val="00182CBD"/>
    <w:rsid w:val="0019742F"/>
    <w:rsid w:val="001A3A51"/>
    <w:rsid w:val="001B5E4D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77145"/>
    <w:rsid w:val="00391767"/>
    <w:rsid w:val="00395ABB"/>
    <w:rsid w:val="003E48E2"/>
    <w:rsid w:val="003E4E00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D3A73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C0D0B"/>
    <w:rsid w:val="00AF4B6F"/>
    <w:rsid w:val="00B213D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B2C28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D3825-9770-40D4-95A3-ADB6F789A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1394</Words>
  <Characters>9625</Characters>
  <Application>Microsoft Office Word</Application>
  <DocSecurity>0</DocSecurity>
  <Lines>80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Lugmayer Orsolya</cp:lastModifiedBy>
  <cp:revision>2</cp:revision>
  <cp:lastPrinted>2017-02-28T14:58:00Z</cp:lastPrinted>
  <dcterms:created xsi:type="dcterms:W3CDTF">2017-12-13T11:41:00Z</dcterms:created>
  <dcterms:modified xsi:type="dcterms:W3CDTF">2017-12-13T11:41:00Z</dcterms:modified>
</cp:coreProperties>
</file>