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  <w:r w:rsidRPr="00ED527D">
        <w:rPr>
          <w:rFonts w:ascii="Garamond" w:hAnsi="Garamond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BC10D9" wp14:editId="15DF3485">
                <wp:simplePos x="0" y="0"/>
                <wp:positionH relativeFrom="column">
                  <wp:posOffset>4090035</wp:posOffset>
                </wp:positionH>
                <wp:positionV relativeFrom="paragraph">
                  <wp:posOffset>-1096645</wp:posOffset>
                </wp:positionV>
                <wp:extent cx="1971675" cy="1047750"/>
                <wp:effectExtent l="0" t="0" r="28575" b="1905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477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27D" w:rsidRPr="00ED527D" w:rsidRDefault="00ED527D" w:rsidP="00ED527D">
                            <w:pPr>
                              <w:jc w:val="center"/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</w:pP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A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br/>
                              <w:t>kedvezményezett</w:t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36"/>
                                <w:szCs w:val="36"/>
                              </w:rPr>
                              <w:br/>
                            </w:r>
                            <w:r w:rsidRPr="00ED527D">
                              <w:rPr>
                                <w:rFonts w:ascii="Garamond" w:hAnsi="Garamond" w:cstheme="minorHAnsi"/>
                                <w:smallCaps/>
                                <w:sz w:val="28"/>
                                <w:szCs w:val="28"/>
                              </w:rPr>
                              <w:t>logója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Szövegdoboz 2" o:spid="_x0000_s1026" style="position:absolute;left:0;text-align:left;margin-left:322.05pt;margin-top:-86.35pt;width:155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">
                <v:stroke dashstyle="longDash" joinstyle="miter"/>
                <v:textbox>
                  <w:txbxContent>
                    <w:p w:rsidR="00ED527D" w:rsidRPr="00ED527D" w:rsidRDefault="00ED527D" w:rsidP="00ED527D">
                      <w:pPr>
                        <w:jc w:val="center"/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</w:pP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A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br/>
                        <w:t>kedvezményezett</w:t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36"/>
                          <w:szCs w:val="36"/>
                        </w:rPr>
                        <w:br/>
                      </w:r>
                      <w:r w:rsidRPr="00ED527D">
                        <w:rPr>
                          <w:rFonts w:ascii="Garamond" w:hAnsi="Garamond" w:cstheme="minorHAnsi"/>
                          <w:smallCaps/>
                          <w:sz w:val="28"/>
                          <w:szCs w:val="28"/>
                        </w:rPr>
                        <w:t>logója</w:t>
                      </w:r>
                    </w:p>
                  </w:txbxContent>
                </v:textbox>
              </v:roundrect>
            </w:pict>
          </mc:Fallback>
        </mc:AlternateContent>
      </w: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noProof/>
          <w:sz w:val="24"/>
          <w:szCs w:val="24"/>
          <w:lang w:eastAsia="hu-HU"/>
        </w:rPr>
      </w:pPr>
    </w:p>
    <w:p w:rsidR="009F6744" w:rsidRDefault="009F6744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6563C0C9" wp14:editId="3EE7CEE3">
            <wp:simplePos x="0" y="0"/>
            <wp:positionH relativeFrom="page">
              <wp:posOffset>180340</wp:posOffset>
            </wp:positionH>
            <wp:positionV relativeFrom="page">
              <wp:posOffset>360045</wp:posOffset>
            </wp:positionV>
            <wp:extent cx="6120000" cy="1209600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jt_közl_fejlé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09A">
        <w:rPr>
          <w:rFonts w:ascii="Garamond" w:hAnsi="Garamond"/>
          <w:noProof/>
          <w:sz w:val="24"/>
          <w:szCs w:val="24"/>
          <w:lang w:eastAsia="hu-HU"/>
        </w:rPr>
        <w:t>S</w:t>
      </w:r>
      <w:r w:rsidR="0025109A" w:rsidRPr="0025109A">
        <w:rPr>
          <w:rFonts w:ascii="Garamond" w:hAnsi="Garamond"/>
          <w:noProof/>
          <w:sz w:val="24"/>
          <w:szCs w:val="24"/>
          <w:lang w:eastAsia="hu-HU"/>
        </w:rPr>
        <w:t>olent, conseque dia corese proremped quam ea quid et prate volorem quaecumet aut volupta dioritas</w:t>
      </w:r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voluptas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gramStart"/>
      <w:r w:rsidR="0025109A" w:rsidRPr="0025109A">
        <w:rPr>
          <w:rFonts w:ascii="Garamond" w:hAnsi="Garamond"/>
          <w:sz w:val="24"/>
          <w:szCs w:val="24"/>
        </w:rPr>
        <w:t>ex</w:t>
      </w:r>
      <w:proofErr w:type="gramEnd"/>
      <w:r w:rsidR="0025109A"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eatur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sunt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nist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odigend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underch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illaborerio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dolorro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="0025109A" w:rsidRPr="0025109A">
        <w:rPr>
          <w:rFonts w:ascii="Garamond" w:hAnsi="Garamond"/>
          <w:sz w:val="24"/>
          <w:szCs w:val="24"/>
        </w:rPr>
        <w:t>cor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sinverias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essinciis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alitia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parit unt am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vollorecupti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cusant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="0025109A" w:rsidRPr="0025109A">
        <w:rPr>
          <w:rFonts w:ascii="Garamond" w:hAnsi="Garamond"/>
          <w:sz w:val="24"/>
          <w:szCs w:val="24"/>
        </w:rPr>
        <w:t>Omnissitibus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lam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dus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venit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autem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autest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opta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explaut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litas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mo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blaut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eat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rerionetum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repellum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ipit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sequid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ehenectur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="0025109A" w:rsidRPr="0025109A">
        <w:rPr>
          <w:rFonts w:ascii="Garamond" w:hAnsi="Garamond"/>
          <w:sz w:val="24"/>
          <w:szCs w:val="24"/>
        </w:rPr>
        <w:t>plaut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eum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aut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voluptas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essi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nobis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dolenihillam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nihictis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plabore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voluptur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resseque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dio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ipiducimus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mintibusci</w:t>
      </w:r>
      <w:proofErr w:type="spellEnd"/>
      <w:r w:rsid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apitate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sequi</w:t>
      </w:r>
      <w:proofErr w:type="spellEnd"/>
      <w:r w:rsidR="0025109A"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="0025109A" w:rsidRPr="0025109A">
        <w:rPr>
          <w:rFonts w:ascii="Garamond" w:hAnsi="Garamond"/>
          <w:sz w:val="24"/>
          <w:szCs w:val="24"/>
        </w:rPr>
        <w:t>audae</w:t>
      </w:r>
      <w:proofErr w:type="spellEnd"/>
      <w:r w:rsidR="0025109A" w:rsidRPr="0025109A">
        <w:rPr>
          <w:rFonts w:ascii="Garamond" w:hAnsi="Garamond"/>
          <w:sz w:val="24"/>
          <w:szCs w:val="24"/>
        </w:rPr>
        <w:t>.</w:t>
      </w:r>
    </w:p>
    <w:p w:rsidR="009F6744" w:rsidRDefault="009F6744" w:rsidP="009F6744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ex</w:t>
      </w:r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 unt</w:t>
      </w:r>
      <w:r>
        <w:rPr>
          <w:rFonts w:ascii="Garamond" w:hAnsi="Garamond"/>
          <w:sz w:val="24"/>
          <w:szCs w:val="24"/>
        </w:rPr>
        <w:t xml:space="preserve"> </w:t>
      </w:r>
      <w:r w:rsidRPr="0025109A">
        <w:rPr>
          <w:rFonts w:ascii="Garamond" w:hAnsi="Garamond"/>
          <w:sz w:val="24"/>
          <w:szCs w:val="24"/>
        </w:rPr>
        <w:t xml:space="preserve">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 </w:t>
      </w: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>?</w:t>
      </w:r>
    </w:p>
    <w:p w:rsid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</w:p>
    <w:p w:rsidR="0025109A" w:rsidRPr="0025109A" w:rsidRDefault="0025109A" w:rsidP="0025109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Omnissitibus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se porepe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el is </w:t>
      </w:r>
      <w:proofErr w:type="spellStart"/>
      <w:r w:rsidRPr="0025109A">
        <w:rPr>
          <w:rFonts w:ascii="Garamond" w:hAnsi="Garamond"/>
          <w:sz w:val="24"/>
          <w:szCs w:val="24"/>
        </w:rPr>
        <w:t>dus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venit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autest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opta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explaut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litas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blaut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eat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rerionetum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repellum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sequid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ehenectur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? en </w:t>
      </w:r>
      <w:proofErr w:type="spellStart"/>
      <w:r w:rsidRPr="0025109A">
        <w:rPr>
          <w:rFonts w:ascii="Garamond" w:hAnsi="Garamond"/>
          <w:sz w:val="24"/>
          <w:szCs w:val="24"/>
        </w:rPr>
        <w:t>plaut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eum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re, </w:t>
      </w:r>
      <w:proofErr w:type="spellStart"/>
      <w:r w:rsidRPr="0025109A">
        <w:rPr>
          <w:rFonts w:ascii="Garamond" w:hAnsi="Garamond"/>
          <w:sz w:val="24"/>
          <w:szCs w:val="24"/>
        </w:rPr>
        <w:t>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nobis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estrum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dolenihillam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nihictis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plabore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resseque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ipiducimus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mintibusci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apitate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sequi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audae</w:t>
      </w:r>
      <w:proofErr w:type="spellEnd"/>
      <w:r w:rsidRPr="0025109A">
        <w:rPr>
          <w:rFonts w:ascii="Garamond" w:hAnsi="Garamond"/>
          <w:sz w:val="24"/>
          <w:szCs w:val="24"/>
        </w:rPr>
        <w:t xml:space="preserve">. </w:t>
      </w:r>
      <w:proofErr w:type="spellStart"/>
      <w:r w:rsidRPr="0025109A">
        <w:rPr>
          <w:rFonts w:ascii="Garamond" w:hAnsi="Garamond"/>
          <w:sz w:val="24"/>
          <w:szCs w:val="24"/>
        </w:rPr>
        <w:t>olent</w:t>
      </w:r>
      <w:proofErr w:type="spellEnd"/>
      <w:r w:rsidRPr="0025109A">
        <w:rPr>
          <w:rFonts w:ascii="Garamond" w:hAnsi="Garamond"/>
          <w:sz w:val="24"/>
          <w:szCs w:val="24"/>
        </w:rPr>
        <w:t>,</w:t>
      </w:r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spellStart"/>
      <w:r w:rsidRPr="0025109A">
        <w:rPr>
          <w:rFonts w:ascii="Garamond" w:hAnsi="Garamond"/>
          <w:sz w:val="24"/>
          <w:szCs w:val="24"/>
        </w:rPr>
        <w:t>conseque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dia </w:t>
      </w:r>
      <w:proofErr w:type="spellStart"/>
      <w:r w:rsidRPr="0025109A">
        <w:rPr>
          <w:rFonts w:ascii="Garamond" w:hAnsi="Garamond"/>
          <w:sz w:val="24"/>
          <w:szCs w:val="24"/>
        </w:rPr>
        <w:t>corese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proremped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prate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volorem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quaecumet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aut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dioritas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voluptas</w:t>
      </w:r>
      <w:proofErr w:type="spellEnd"/>
    </w:p>
    <w:p w:rsidR="0025109A" w:rsidRPr="0025109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ex</w:t>
      </w:r>
      <w:proofErr w:type="gramEnd"/>
      <w:r w:rsidRPr="0025109A">
        <w:rPr>
          <w:rFonts w:ascii="Garamond" w:hAnsi="Garamond"/>
          <w:sz w:val="24"/>
          <w:szCs w:val="24"/>
        </w:rPr>
        <w:t xml:space="preserve"> et </w:t>
      </w:r>
      <w:proofErr w:type="spellStart"/>
      <w:r w:rsidRPr="0025109A">
        <w:rPr>
          <w:rFonts w:ascii="Garamond" w:hAnsi="Garamond"/>
          <w:sz w:val="24"/>
          <w:szCs w:val="24"/>
        </w:rPr>
        <w:t>eatur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sunt</w:t>
      </w:r>
      <w:proofErr w:type="spellEnd"/>
      <w:r w:rsidRPr="0025109A">
        <w:rPr>
          <w:rFonts w:ascii="Garamond" w:hAnsi="Garamond"/>
          <w:sz w:val="24"/>
          <w:szCs w:val="24"/>
        </w:rPr>
        <w:t xml:space="preserve"> ad </w:t>
      </w:r>
      <w:proofErr w:type="spellStart"/>
      <w:r w:rsidRPr="0025109A">
        <w:rPr>
          <w:rFonts w:ascii="Garamond" w:hAnsi="Garamond"/>
          <w:sz w:val="24"/>
          <w:szCs w:val="24"/>
        </w:rPr>
        <w:t>que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nist</w:t>
      </w:r>
      <w:proofErr w:type="spellEnd"/>
      <w:r w:rsidRPr="0025109A">
        <w:rPr>
          <w:rFonts w:ascii="Garamond" w:hAnsi="Garamond"/>
          <w:sz w:val="24"/>
          <w:szCs w:val="24"/>
        </w:rPr>
        <w:t xml:space="preserve">, </w:t>
      </w:r>
      <w:proofErr w:type="spellStart"/>
      <w:r w:rsidRPr="0025109A">
        <w:rPr>
          <w:rFonts w:ascii="Garamond" w:hAnsi="Garamond"/>
          <w:sz w:val="24"/>
          <w:szCs w:val="24"/>
        </w:rPr>
        <w:t>odigend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underch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illaborerio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qui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dolorro</w:t>
      </w:r>
      <w:proofErr w:type="spellEnd"/>
      <w:r w:rsidRPr="0025109A">
        <w:rPr>
          <w:rFonts w:ascii="Garamond" w:hAnsi="Garamond"/>
          <w:sz w:val="24"/>
          <w:szCs w:val="24"/>
        </w:rPr>
        <w:t xml:space="preserve"> te </w:t>
      </w:r>
      <w:proofErr w:type="spellStart"/>
      <w:r w:rsidRPr="0025109A">
        <w:rPr>
          <w:rFonts w:ascii="Garamond" w:hAnsi="Garamond"/>
          <w:sz w:val="24"/>
          <w:szCs w:val="24"/>
        </w:rPr>
        <w:t>cor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sinverias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essinciis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alitia</w:t>
      </w:r>
      <w:proofErr w:type="spellEnd"/>
      <w:r w:rsidRPr="0025109A">
        <w:rPr>
          <w:rFonts w:ascii="Garamond" w:hAnsi="Garamond"/>
          <w:sz w:val="24"/>
          <w:szCs w:val="24"/>
        </w:rPr>
        <w:t xml:space="preserve"> parit</w:t>
      </w:r>
    </w:p>
    <w:p w:rsidR="00636F8A" w:rsidRPr="00636F8A" w:rsidRDefault="0025109A" w:rsidP="0025109A">
      <w:pPr>
        <w:spacing w:after="0" w:line="360" w:lineRule="exact"/>
        <w:jc w:val="both"/>
        <w:rPr>
          <w:rFonts w:ascii="Garamond" w:hAnsi="Garamond"/>
          <w:sz w:val="24"/>
          <w:szCs w:val="24"/>
        </w:rPr>
      </w:pPr>
      <w:proofErr w:type="gramStart"/>
      <w:r w:rsidRPr="0025109A">
        <w:rPr>
          <w:rFonts w:ascii="Garamond" w:hAnsi="Garamond"/>
          <w:sz w:val="24"/>
          <w:szCs w:val="24"/>
        </w:rPr>
        <w:t>unt</w:t>
      </w:r>
      <w:proofErr w:type="gramEnd"/>
      <w:r w:rsidRPr="0025109A">
        <w:rPr>
          <w:rFonts w:ascii="Garamond" w:hAnsi="Garamond"/>
          <w:sz w:val="24"/>
          <w:szCs w:val="24"/>
        </w:rPr>
        <w:t xml:space="preserve"> am </w:t>
      </w:r>
      <w:proofErr w:type="spellStart"/>
      <w:r w:rsidRPr="0025109A">
        <w:rPr>
          <w:rFonts w:ascii="Garamond" w:hAnsi="Garamond"/>
          <w:sz w:val="24"/>
          <w:szCs w:val="24"/>
        </w:rPr>
        <w:t>vollorecupti</w:t>
      </w:r>
      <w:proofErr w:type="spellEnd"/>
      <w:r w:rsidRPr="0025109A">
        <w:rPr>
          <w:rFonts w:ascii="Garamond" w:hAnsi="Garamond"/>
          <w:sz w:val="24"/>
          <w:szCs w:val="24"/>
        </w:rPr>
        <w:t xml:space="preserve"> </w:t>
      </w:r>
      <w:proofErr w:type="spellStart"/>
      <w:r w:rsidRPr="0025109A">
        <w:rPr>
          <w:rFonts w:ascii="Garamond" w:hAnsi="Garamond"/>
          <w:sz w:val="24"/>
          <w:szCs w:val="24"/>
        </w:rPr>
        <w:t>cusant</w:t>
      </w:r>
      <w:proofErr w:type="spellEnd"/>
      <w:r w:rsidRPr="0025109A">
        <w:rPr>
          <w:rFonts w:ascii="Garamond" w:hAnsi="Garamond"/>
          <w:sz w:val="24"/>
          <w:szCs w:val="24"/>
        </w:rPr>
        <w:t>.</w:t>
      </w:r>
    </w:p>
    <w:p w:rsidR="00636F8A" w:rsidRPr="00170A5F" w:rsidRDefault="00636F8A" w:rsidP="00636F8A">
      <w:pPr>
        <w:spacing w:after="0" w:line="360" w:lineRule="exact"/>
        <w:ind w:firstLine="340"/>
        <w:jc w:val="both"/>
        <w:rPr>
          <w:rFonts w:ascii="Garamond" w:hAnsi="Garamond"/>
          <w:sz w:val="24"/>
          <w:szCs w:val="24"/>
        </w:rPr>
      </w:pPr>
    </w:p>
    <w:sectPr w:rsidR="00636F8A" w:rsidRPr="00170A5F" w:rsidSect="0025109A">
      <w:footerReference w:type="default" r:id="rId8"/>
      <w:pgSz w:w="11906" w:h="16838"/>
      <w:pgMar w:top="2552" w:right="1134" w:bottom="2694" w:left="1134" w:header="709" w:footer="19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09A" w:rsidRDefault="0025109A" w:rsidP="0025109A">
      <w:pPr>
        <w:spacing w:after="0" w:line="240" w:lineRule="auto"/>
      </w:pPr>
      <w:r>
        <w:separator/>
      </w:r>
    </w:p>
  </w:endnote>
  <w:end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09A" w:rsidRDefault="0025109A">
    <w:pPr>
      <w:pStyle w:val="llb"/>
    </w:pPr>
    <w:r>
      <w:rPr>
        <w:rFonts w:ascii="Garamond" w:hAnsi="Garamond"/>
        <w:noProof/>
        <w:sz w:val="24"/>
        <w:szCs w:val="24"/>
        <w:lang w:eastAsia="hu-HU"/>
      </w:rPr>
      <w:drawing>
        <wp:anchor distT="0" distB="0" distL="114300" distR="114300" simplePos="0" relativeHeight="251659264" behindDoc="0" locked="0" layoutInCell="1" allowOverlap="1" wp14:anchorId="21A4FD7A" wp14:editId="519CE8B1">
          <wp:simplePos x="0" y="0"/>
          <wp:positionH relativeFrom="page">
            <wp:posOffset>4057650</wp:posOffset>
          </wp:positionH>
          <wp:positionV relativeFrom="page">
            <wp:posOffset>9211945</wp:posOffset>
          </wp:positionV>
          <wp:extent cx="3512950" cy="1487752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jt_közl_láblé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950" cy="1487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09A" w:rsidRDefault="0025109A" w:rsidP="0025109A">
      <w:pPr>
        <w:spacing w:after="0" w:line="240" w:lineRule="auto"/>
      </w:pPr>
      <w:r>
        <w:separator/>
      </w:r>
    </w:p>
  </w:footnote>
  <w:footnote w:type="continuationSeparator" w:id="0">
    <w:p w:rsidR="0025109A" w:rsidRDefault="0025109A" w:rsidP="002510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F"/>
    <w:rsid w:val="00021422"/>
    <w:rsid w:val="00170A5F"/>
    <w:rsid w:val="0025109A"/>
    <w:rsid w:val="00263A1F"/>
    <w:rsid w:val="004F7437"/>
    <w:rsid w:val="005516BE"/>
    <w:rsid w:val="00636F8A"/>
    <w:rsid w:val="009F6744"/>
    <w:rsid w:val="00BD7612"/>
    <w:rsid w:val="00D8382F"/>
    <w:rsid w:val="00DE3CC2"/>
    <w:rsid w:val="00E83EC7"/>
    <w:rsid w:val="00E9731D"/>
    <w:rsid w:val="00EA004F"/>
    <w:rsid w:val="00ED527D"/>
    <w:rsid w:val="00F2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F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74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5109A"/>
  </w:style>
  <w:style w:type="paragraph" w:styleId="llb">
    <w:name w:val="footer"/>
    <w:basedOn w:val="Norml"/>
    <w:link w:val="llbChar"/>
    <w:uiPriority w:val="99"/>
    <w:unhideWhenUsed/>
    <w:rsid w:val="00251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1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9</cp:revision>
  <cp:lastPrinted>2017-07-07T09:02:00Z</cp:lastPrinted>
  <dcterms:created xsi:type="dcterms:W3CDTF">2016-06-23T13:47:00Z</dcterms:created>
  <dcterms:modified xsi:type="dcterms:W3CDTF">2019-03-28T10:30:00Z</dcterms:modified>
</cp:coreProperties>
</file>